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9D" w:rsidRPr="009D709D" w:rsidRDefault="009D709D" w:rsidP="009D709D">
      <w:pPr>
        <w:widowControl/>
        <w:snapToGrid w:val="0"/>
        <w:spacing w:afterLines="50" w:after="120"/>
        <w:jc w:val="center"/>
        <w:rPr>
          <w:rFonts w:eastAsia="標楷體"/>
          <w:sz w:val="28"/>
          <w:szCs w:val="28"/>
        </w:rPr>
      </w:pPr>
      <w:r w:rsidRPr="009D709D">
        <w:rPr>
          <w:rFonts w:ascii="標楷體" w:eastAsia="標楷體" w:hAnsi="標楷體" w:hint="eastAsia"/>
          <w:sz w:val="28"/>
          <w:szCs w:val="28"/>
        </w:rPr>
        <w:t>臺北市</w:t>
      </w:r>
      <w:r w:rsidR="00EF6CD6">
        <w:rPr>
          <w:rFonts w:eastAsia="標楷體"/>
          <w:sz w:val="28"/>
          <w:szCs w:val="28"/>
        </w:rPr>
        <w:t>1</w:t>
      </w:r>
      <w:r w:rsidR="00EF6CD6">
        <w:rPr>
          <w:rFonts w:eastAsia="標楷體" w:hint="eastAsia"/>
          <w:sz w:val="28"/>
          <w:szCs w:val="28"/>
        </w:rPr>
        <w:t>10</w:t>
      </w:r>
      <w:r w:rsidRPr="009D709D">
        <w:rPr>
          <w:rFonts w:eastAsia="標楷體" w:hint="eastAsia"/>
          <w:sz w:val="28"/>
          <w:szCs w:val="28"/>
        </w:rPr>
        <w:t>學</w:t>
      </w:r>
      <w:r w:rsidRPr="009D709D">
        <w:rPr>
          <w:rFonts w:eastAsia="標楷體"/>
          <w:sz w:val="28"/>
          <w:szCs w:val="28"/>
        </w:rPr>
        <w:t>年度精進國民中小學</w:t>
      </w:r>
      <w:r w:rsidRPr="009D709D">
        <w:rPr>
          <w:rFonts w:eastAsia="標楷體" w:hint="eastAsia"/>
          <w:sz w:val="28"/>
          <w:szCs w:val="28"/>
        </w:rPr>
        <w:t>教師</w:t>
      </w:r>
      <w:r w:rsidRPr="009D709D">
        <w:rPr>
          <w:rFonts w:eastAsia="標楷體"/>
          <w:sz w:val="28"/>
          <w:szCs w:val="28"/>
        </w:rPr>
        <w:t>教學</w:t>
      </w:r>
      <w:r w:rsidRPr="009D709D">
        <w:rPr>
          <w:rFonts w:eastAsia="標楷體" w:hint="eastAsia"/>
          <w:sz w:val="28"/>
          <w:szCs w:val="28"/>
        </w:rPr>
        <w:t>專業與課程</w:t>
      </w:r>
      <w:r w:rsidRPr="009D709D">
        <w:rPr>
          <w:rFonts w:eastAsia="標楷體"/>
          <w:sz w:val="28"/>
          <w:szCs w:val="28"/>
        </w:rPr>
        <w:t>品質</w:t>
      </w:r>
      <w:r w:rsidRPr="009D709D">
        <w:rPr>
          <w:rFonts w:eastAsia="標楷體" w:hint="eastAsia"/>
          <w:sz w:val="28"/>
          <w:szCs w:val="28"/>
        </w:rPr>
        <w:t>整體推動</w:t>
      </w:r>
      <w:r w:rsidRPr="009D709D">
        <w:rPr>
          <w:rFonts w:eastAsia="標楷體"/>
          <w:sz w:val="28"/>
          <w:szCs w:val="28"/>
        </w:rPr>
        <w:t>計畫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bCs/>
          <w:kern w:val="2"/>
          <w:sz w:val="32"/>
          <w:szCs w:val="36"/>
        </w:rPr>
      </w:pPr>
      <w:r w:rsidRPr="009D709D">
        <w:rPr>
          <w:rFonts w:ascii="標楷體" w:eastAsia="標楷體" w:hAnsi="標楷體" w:hint="eastAsia"/>
          <w:bCs/>
          <w:kern w:val="2"/>
          <w:sz w:val="32"/>
          <w:szCs w:val="36"/>
        </w:rPr>
        <w:t>國民教育輔導團生活課程輔導小組</w:t>
      </w:r>
    </w:p>
    <w:p w:rsidR="009D709D" w:rsidRPr="009D709D" w:rsidRDefault="009D709D" w:rsidP="009D709D">
      <w:pPr>
        <w:adjustRightInd w:val="0"/>
        <w:snapToGrid w:val="0"/>
        <w:jc w:val="center"/>
        <w:rPr>
          <w:rFonts w:ascii="標楷體" w:eastAsia="標楷體" w:hAnsi="標楷體"/>
          <w:kern w:val="2"/>
          <w:sz w:val="28"/>
          <w:szCs w:val="32"/>
        </w:rPr>
      </w:pPr>
      <w:bookmarkStart w:id="0" w:name="_GoBack"/>
      <w:r w:rsidRPr="009D709D">
        <w:rPr>
          <w:rFonts w:ascii="標楷體" w:eastAsia="標楷體" w:hAnsi="標楷體" w:hint="eastAsia"/>
          <w:kern w:val="2"/>
          <w:sz w:val="32"/>
          <w:szCs w:val="36"/>
        </w:rPr>
        <w:t>「十二年國民教育生活課程初階教師研習」實施計畫</w:t>
      </w:r>
    </w:p>
    <w:bookmarkEnd w:id="0"/>
    <w:p w:rsidR="009D709D" w:rsidRPr="009D709D" w:rsidRDefault="009D709D" w:rsidP="009D709D">
      <w:pPr>
        <w:snapToGrid w:val="0"/>
        <w:ind w:left="1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一、依據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/>
          <w:kern w:val="2"/>
          <w:szCs w:val="24"/>
        </w:rPr>
        <w:t>教育部補助</w:t>
      </w:r>
      <w:r w:rsidRPr="009D709D">
        <w:rPr>
          <w:rFonts w:eastAsia="標楷體" w:hint="eastAsia"/>
          <w:kern w:val="2"/>
          <w:szCs w:val="24"/>
        </w:rPr>
        <w:t>直轄市、</w:t>
      </w:r>
      <w:r w:rsidRPr="009D709D">
        <w:rPr>
          <w:rFonts w:eastAsia="標楷體"/>
          <w:kern w:val="2"/>
          <w:szCs w:val="24"/>
        </w:rPr>
        <w:t>縣</w:t>
      </w:r>
      <w:r w:rsidRPr="009D709D">
        <w:rPr>
          <w:rFonts w:ascii="標楷體" w:eastAsia="標楷體" w:hAnsi="標楷體"/>
          <w:kern w:val="2"/>
          <w:szCs w:val="24"/>
        </w:rPr>
        <w:t>(市)</w:t>
      </w:r>
      <w:r w:rsidRPr="009D709D">
        <w:rPr>
          <w:rFonts w:eastAsia="標楷體" w:hint="eastAsia"/>
          <w:kern w:val="2"/>
          <w:szCs w:val="24"/>
        </w:rPr>
        <w:t>政府</w:t>
      </w:r>
      <w:r w:rsidRPr="009D709D">
        <w:rPr>
          <w:rFonts w:eastAsia="標楷體"/>
          <w:kern w:val="2"/>
          <w:szCs w:val="24"/>
        </w:rPr>
        <w:t>精進國民中學及國民小學</w:t>
      </w:r>
      <w:r w:rsidRPr="009D709D">
        <w:rPr>
          <w:rFonts w:eastAsia="標楷體" w:hint="eastAsia"/>
          <w:kern w:val="2"/>
          <w:szCs w:val="24"/>
        </w:rPr>
        <w:t>教師</w:t>
      </w:r>
      <w:r w:rsidRPr="009D709D">
        <w:rPr>
          <w:rFonts w:eastAsia="標楷體"/>
          <w:kern w:val="2"/>
          <w:szCs w:val="24"/>
        </w:rPr>
        <w:t>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  <w:szCs w:val="24"/>
        </w:rPr>
      </w:pPr>
      <w:r w:rsidRPr="009D709D">
        <w:rPr>
          <w:rFonts w:eastAsia="標楷體" w:hint="eastAsia"/>
          <w:kern w:val="2"/>
          <w:szCs w:val="24"/>
        </w:rPr>
        <w:t xml:space="preserve">      </w:t>
      </w:r>
      <w:r w:rsidRPr="009D709D">
        <w:rPr>
          <w:rFonts w:eastAsia="標楷體"/>
          <w:kern w:val="2"/>
          <w:szCs w:val="24"/>
        </w:rPr>
        <w:t>質</w:t>
      </w:r>
      <w:r w:rsidRPr="009D709D">
        <w:rPr>
          <w:rFonts w:eastAsia="標楷體" w:hint="eastAsia"/>
          <w:kern w:val="2"/>
          <w:szCs w:val="24"/>
        </w:rPr>
        <w:t>作業</w:t>
      </w:r>
      <w:r w:rsidRPr="009D709D">
        <w:rPr>
          <w:rFonts w:eastAsia="標楷體"/>
          <w:kern w:val="2"/>
          <w:szCs w:val="24"/>
        </w:rPr>
        <w:t>要點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（二）臺北市</w:t>
      </w:r>
      <w:r w:rsidRPr="009D709D">
        <w:rPr>
          <w:rFonts w:eastAsia="標楷體"/>
          <w:kern w:val="2"/>
          <w:szCs w:val="24"/>
        </w:rPr>
        <w:t>1</w:t>
      </w:r>
      <w:r w:rsidR="00EF6CD6">
        <w:rPr>
          <w:rFonts w:eastAsia="標楷體" w:hint="eastAsia"/>
          <w:kern w:val="2"/>
          <w:szCs w:val="24"/>
        </w:rPr>
        <w:t>10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年度精進國民中小學教學</w:t>
      </w:r>
      <w:r w:rsidRPr="009D709D">
        <w:rPr>
          <w:rFonts w:eastAsia="標楷體" w:hint="eastAsia"/>
          <w:kern w:val="2"/>
          <w:szCs w:val="24"/>
        </w:rPr>
        <w:t>專業與課程</w:t>
      </w:r>
      <w:r w:rsidRPr="009D709D">
        <w:rPr>
          <w:rFonts w:eastAsia="標楷體"/>
          <w:kern w:val="2"/>
          <w:szCs w:val="24"/>
        </w:rPr>
        <w:t>品質</w:t>
      </w:r>
      <w:r w:rsidRPr="009D709D">
        <w:rPr>
          <w:rFonts w:eastAsia="標楷體" w:hint="eastAsia"/>
          <w:kern w:val="2"/>
          <w:szCs w:val="24"/>
        </w:rPr>
        <w:t>整體推動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ind w:leftChars="119" w:left="850" w:hangingChars="235" w:hanging="564"/>
        <w:rPr>
          <w:rFonts w:eastAsia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三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 w:hint="eastAsia"/>
          <w:kern w:val="2"/>
        </w:rPr>
        <w:t>臺北市</w:t>
      </w:r>
      <w:r w:rsidR="00EF6CD6">
        <w:rPr>
          <w:rFonts w:eastAsia="標楷體"/>
          <w:kern w:val="2"/>
          <w:szCs w:val="24"/>
        </w:rPr>
        <w:t>1</w:t>
      </w:r>
      <w:r w:rsidR="00EF6CD6">
        <w:rPr>
          <w:rFonts w:eastAsia="標楷體" w:hint="eastAsia"/>
          <w:kern w:val="2"/>
          <w:szCs w:val="24"/>
        </w:rPr>
        <w:t>10</w:t>
      </w:r>
      <w:r w:rsidRPr="009D709D">
        <w:rPr>
          <w:rFonts w:eastAsia="標楷體" w:hint="eastAsia"/>
          <w:kern w:val="2"/>
          <w:szCs w:val="24"/>
        </w:rPr>
        <w:t>學</w:t>
      </w:r>
      <w:r w:rsidRPr="009D709D">
        <w:rPr>
          <w:rFonts w:eastAsia="標楷體"/>
          <w:kern w:val="2"/>
          <w:szCs w:val="24"/>
        </w:rPr>
        <w:t>年度國民教育輔導團</w:t>
      </w:r>
      <w:r w:rsidRPr="009D709D">
        <w:rPr>
          <w:rFonts w:eastAsia="標楷體" w:hint="eastAsia"/>
          <w:kern w:val="2"/>
          <w:szCs w:val="24"/>
        </w:rPr>
        <w:t>整體團務</w:t>
      </w:r>
      <w:r w:rsidRPr="009D709D">
        <w:rPr>
          <w:rFonts w:eastAsia="標楷體"/>
          <w:kern w:val="2"/>
          <w:szCs w:val="24"/>
        </w:rPr>
        <w:t>計畫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ascii="標楷體" w:eastAsia="標楷體" w:hAnsi="標楷體"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二、</w:t>
      </w:r>
      <w:r w:rsidRPr="009D709D">
        <w:rPr>
          <w:rFonts w:ascii="標楷體" w:eastAsia="標楷體" w:hAnsi="標楷體" w:hint="eastAsia"/>
          <w:kern w:val="2"/>
          <w:sz w:val="28"/>
          <w:szCs w:val="28"/>
        </w:rPr>
        <w:t>目的：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一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提升生活課程教師有效教學能力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落實十二年國民基本教育生活課程綱要之精神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eastAsia="標楷體" w:hAnsi="標楷體"/>
          <w:noProof/>
          <w:kern w:val="2"/>
        </w:rPr>
        <w:t xml:space="preserve">      </w:t>
      </w:r>
      <w:r w:rsidRPr="009D709D">
        <w:rPr>
          <w:rFonts w:eastAsia="標楷體" w:hAnsi="標楷體" w:hint="eastAsia"/>
          <w:noProof/>
          <w:kern w:val="2"/>
        </w:rPr>
        <w:t>與理念。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二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/>
          <w:noProof/>
          <w:kern w:val="2"/>
        </w:rPr>
        <w:t>培養</w:t>
      </w:r>
      <w:r w:rsidRPr="009D709D">
        <w:rPr>
          <w:rFonts w:eastAsia="標楷體" w:hAnsi="標楷體" w:hint="eastAsia"/>
          <w:noProof/>
          <w:kern w:val="2"/>
        </w:rPr>
        <w:t>教師生活課程教學知能，深化課程品質與內涵。</w:t>
      </w:r>
    </w:p>
    <w:p w:rsidR="009D709D" w:rsidRPr="009D709D" w:rsidRDefault="009D709D" w:rsidP="009D709D">
      <w:pPr>
        <w:snapToGrid w:val="0"/>
        <w:ind w:firstLineChars="118" w:firstLine="283"/>
        <w:rPr>
          <w:rFonts w:eastAsia="標楷體" w:hAnsi="標楷體"/>
          <w:noProof/>
          <w:kern w:val="2"/>
        </w:rPr>
      </w:pPr>
      <w:r w:rsidRPr="009D709D">
        <w:rPr>
          <w:rFonts w:ascii="標楷體" w:eastAsia="標楷體" w:hAnsi="標楷體" w:hint="eastAsia"/>
          <w:noProof/>
          <w:kern w:val="2"/>
        </w:rPr>
        <w:t>（</w:t>
      </w:r>
      <w:r w:rsidRPr="009D709D">
        <w:rPr>
          <w:rFonts w:eastAsia="標楷體" w:hAnsi="標楷體" w:hint="eastAsia"/>
          <w:noProof/>
          <w:kern w:val="2"/>
        </w:rPr>
        <w:t>三</w:t>
      </w:r>
      <w:r w:rsidRPr="009D709D">
        <w:rPr>
          <w:rFonts w:ascii="標楷體" w:eastAsia="標楷體" w:hAnsi="標楷體" w:hint="eastAsia"/>
          <w:noProof/>
          <w:kern w:val="2"/>
        </w:rPr>
        <w:t>）</w:t>
      </w:r>
      <w:r w:rsidRPr="009D709D">
        <w:rPr>
          <w:rFonts w:eastAsia="標楷體" w:hAnsi="標楷體" w:hint="eastAsia"/>
          <w:noProof/>
          <w:kern w:val="2"/>
        </w:rPr>
        <w:t>提升學校生活課程</w:t>
      </w:r>
      <w:r w:rsidRPr="009D709D">
        <w:rPr>
          <w:rFonts w:eastAsia="標楷體" w:hAnsi="標楷體"/>
          <w:noProof/>
          <w:kern w:val="2"/>
        </w:rPr>
        <w:t>教</w:t>
      </w:r>
      <w:r w:rsidRPr="009D709D">
        <w:rPr>
          <w:rFonts w:eastAsia="標楷體" w:hAnsi="標楷體" w:hint="eastAsia"/>
          <w:noProof/>
          <w:kern w:val="2"/>
        </w:rPr>
        <w:t>學品質</w:t>
      </w:r>
      <w:r w:rsidRPr="009D709D">
        <w:rPr>
          <w:rFonts w:eastAsia="標楷體" w:hAnsi="標楷體"/>
          <w:noProof/>
          <w:kern w:val="2"/>
        </w:rPr>
        <w:t>，</w:t>
      </w:r>
      <w:r w:rsidRPr="009D709D">
        <w:rPr>
          <w:rFonts w:eastAsia="標楷體" w:hAnsi="標楷體" w:hint="eastAsia"/>
          <w:noProof/>
          <w:kern w:val="2"/>
        </w:rPr>
        <w:t>促進正常化教學</w:t>
      </w:r>
      <w:r w:rsidRPr="009D709D">
        <w:rPr>
          <w:rFonts w:eastAsia="標楷體" w:hAnsi="標楷體"/>
          <w:noProof/>
          <w:kern w:val="2"/>
        </w:rPr>
        <w:t>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三、</w:t>
      </w:r>
      <w:r w:rsidRPr="009D709D">
        <w:rPr>
          <w:rFonts w:eastAsia="標楷體" w:hAnsi="標楷體"/>
          <w:noProof/>
          <w:kern w:val="2"/>
          <w:sz w:val="28"/>
          <w:szCs w:val="28"/>
        </w:rPr>
        <w:t>辦理單位</w:t>
      </w:r>
    </w:p>
    <w:p w:rsidR="009D709D" w:rsidRPr="009D709D" w:rsidRDefault="009D709D" w:rsidP="009D709D">
      <w:pPr>
        <w:ind w:leftChars="119" w:left="420" w:hangingChars="56" w:hanging="134"/>
        <w:rPr>
          <w:rFonts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一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指導單位：教育部</w:t>
      </w:r>
      <w:r w:rsidRPr="009D709D">
        <w:rPr>
          <w:rFonts w:eastAsia="標楷體" w:hAnsi="標楷體" w:hint="eastAsia"/>
          <w:kern w:val="2"/>
        </w:rPr>
        <w:t>國民及學前教育署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</w:t>
      </w:r>
      <w:r w:rsidRPr="009D709D">
        <w:rPr>
          <w:rFonts w:eastAsia="標楷體" w:hAnsi="標楷體" w:hint="eastAsia"/>
          <w:kern w:val="2"/>
        </w:rPr>
        <w:t>二</w:t>
      </w:r>
      <w:r w:rsidRPr="009D709D">
        <w:rPr>
          <w:rFonts w:ascii="標楷體" w:eastAsia="標楷體" w:hAnsi="標楷體" w:hint="eastAsia"/>
          <w:kern w:val="2"/>
        </w:rPr>
        <w:t>）</w:t>
      </w:r>
      <w:r w:rsidRPr="009D709D">
        <w:rPr>
          <w:rFonts w:eastAsia="標楷體" w:hAnsi="標楷體"/>
          <w:kern w:val="2"/>
        </w:rPr>
        <w:t>主辦單位：</w:t>
      </w:r>
      <w:r w:rsidRPr="009D709D">
        <w:rPr>
          <w:rFonts w:ascii="標楷體" w:eastAsia="標楷體" w:hAnsi="標楷體" w:hint="eastAsia"/>
          <w:kern w:val="2"/>
        </w:rPr>
        <w:t>臺北市政府教育局</w:t>
      </w:r>
    </w:p>
    <w:p w:rsidR="009D709D" w:rsidRPr="009D709D" w:rsidRDefault="009D709D" w:rsidP="009D709D">
      <w:pPr>
        <w:ind w:leftChars="119" w:left="420" w:hangingChars="56" w:hanging="134"/>
        <w:rPr>
          <w:rFonts w:ascii="標楷體" w:eastAsia="標楷體" w:hAnsi="標楷體"/>
          <w:kern w:val="2"/>
        </w:rPr>
      </w:pPr>
      <w:r w:rsidRPr="009D709D">
        <w:rPr>
          <w:rFonts w:ascii="標楷體" w:eastAsia="標楷體" w:hAnsi="標楷體" w:hint="eastAsia"/>
          <w:kern w:val="2"/>
        </w:rPr>
        <w:t>（三）</w:t>
      </w:r>
      <w:r w:rsidRPr="009D709D">
        <w:rPr>
          <w:rFonts w:ascii="標楷體" w:eastAsia="標楷體" w:hAnsi="標楷體"/>
          <w:kern w:val="2"/>
        </w:rPr>
        <w:t>承辦單位：</w:t>
      </w:r>
      <w:r w:rsidRPr="009D709D">
        <w:rPr>
          <w:rFonts w:ascii="標楷體" w:eastAsia="標楷體" w:hAnsi="標楷體" w:hint="eastAsia"/>
          <w:kern w:val="2"/>
        </w:rPr>
        <w:t>臺北市國民教育輔導團生活課程輔導小組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四、辦理日期：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2"/>
        </w:rPr>
      </w:pPr>
      <w:r w:rsidRPr="009D709D">
        <w:rPr>
          <w:rFonts w:ascii="標楷體" w:eastAsia="標楷體" w:hAnsi="標楷體" w:hint="eastAsia"/>
          <w:szCs w:val="22"/>
        </w:rPr>
        <w:t xml:space="preserve">   (一) </w:t>
      </w:r>
      <w:r w:rsidRPr="009D709D">
        <w:rPr>
          <w:rFonts w:ascii="標楷體" w:eastAsia="標楷體" w:hAnsi="標楷體"/>
          <w:szCs w:val="22"/>
        </w:rPr>
        <w:t>日期</w:t>
      </w:r>
      <w:r w:rsidRPr="009D709D">
        <w:rPr>
          <w:rFonts w:ascii="標楷體" w:eastAsia="標楷體" w:hAnsi="標楷體" w:hint="eastAsia"/>
          <w:szCs w:val="22"/>
        </w:rPr>
        <w:t>：</w:t>
      </w:r>
      <w:r w:rsidRPr="009D709D">
        <w:rPr>
          <w:rFonts w:ascii="標楷體" w:eastAsia="標楷體" w:hAnsi="標楷體" w:hint="eastAsia"/>
          <w:szCs w:val="24"/>
        </w:rPr>
        <w:t>1</w:t>
      </w:r>
      <w:r w:rsidR="00EF6CD6">
        <w:rPr>
          <w:rFonts w:ascii="標楷體" w:eastAsia="標楷體" w:hAnsi="標楷體" w:hint="eastAsia"/>
          <w:szCs w:val="24"/>
        </w:rPr>
        <w:t>11</w:t>
      </w:r>
      <w:r w:rsidRPr="009D709D">
        <w:rPr>
          <w:rFonts w:ascii="標楷體" w:eastAsia="標楷體" w:hAnsi="標楷體" w:hint="eastAsia"/>
          <w:szCs w:val="24"/>
        </w:rPr>
        <w:t>年7月</w:t>
      </w:r>
      <w:r w:rsidR="00EF6CD6">
        <w:rPr>
          <w:rFonts w:ascii="標楷體" w:eastAsia="標楷體" w:hAnsi="標楷體" w:hint="eastAsia"/>
          <w:szCs w:val="24"/>
        </w:rPr>
        <w:t>6日（三</w:t>
      </w:r>
      <w:r w:rsidRPr="009D709D">
        <w:rPr>
          <w:rFonts w:ascii="標楷體" w:eastAsia="標楷體" w:hAnsi="標楷體" w:hint="eastAsia"/>
          <w:szCs w:val="24"/>
        </w:rPr>
        <w:t>）~7月</w:t>
      </w:r>
      <w:r w:rsidR="00EF6CD6">
        <w:rPr>
          <w:rFonts w:ascii="標楷體" w:eastAsia="標楷體" w:hAnsi="標楷體" w:hint="eastAsia"/>
          <w:szCs w:val="24"/>
        </w:rPr>
        <w:t>7日（四</w:t>
      </w:r>
      <w:r w:rsidRPr="009D709D">
        <w:rPr>
          <w:rFonts w:ascii="標楷體" w:eastAsia="標楷體" w:hAnsi="標楷體" w:hint="eastAsia"/>
          <w:szCs w:val="24"/>
        </w:rPr>
        <w:t>）</w:t>
      </w:r>
      <w:r w:rsidRPr="009D709D">
        <w:rPr>
          <w:rFonts w:eastAsia="標楷體" w:hAnsi="標楷體" w:hint="eastAsia"/>
          <w:kern w:val="2"/>
        </w:rPr>
        <w:t>，共</w:t>
      </w:r>
      <w:r w:rsidRPr="009D709D">
        <w:rPr>
          <w:rFonts w:eastAsia="標楷體" w:hAnsi="標楷體" w:hint="eastAsia"/>
          <w:kern w:val="2"/>
        </w:rPr>
        <w:t>2</w:t>
      </w:r>
      <w:r w:rsidRPr="009D709D">
        <w:rPr>
          <w:rFonts w:eastAsia="標楷體" w:hAnsi="標楷體" w:hint="eastAsia"/>
          <w:kern w:val="2"/>
        </w:rPr>
        <w:t>天。</w:t>
      </w:r>
    </w:p>
    <w:p w:rsidR="00F75BAC" w:rsidRDefault="009D709D" w:rsidP="00F75BAC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 w:rsidRPr="009D709D">
        <w:rPr>
          <w:rFonts w:ascii="標楷體" w:eastAsia="標楷體" w:hAnsi="標楷體" w:hint="eastAsia"/>
          <w:szCs w:val="22"/>
        </w:rPr>
        <w:t xml:space="preserve">   (二) </w:t>
      </w:r>
      <w:r w:rsidRPr="00292D0E">
        <w:rPr>
          <w:rFonts w:ascii="標楷體" w:eastAsia="標楷體" w:hAnsi="標楷體" w:hint="eastAsia"/>
          <w:b/>
          <w:szCs w:val="22"/>
          <w:u w:val="single"/>
        </w:rPr>
        <w:t>辦理方式: 線上研習(以</w:t>
      </w:r>
      <w:r w:rsidRPr="00292D0E">
        <w:rPr>
          <w:rFonts w:ascii="標楷體" w:eastAsia="標楷體" w:hAnsi="標楷體"/>
          <w:b/>
          <w:szCs w:val="22"/>
          <w:u w:val="single"/>
        </w:rPr>
        <w:t>Google meet進行研習)</w:t>
      </w:r>
      <w:r w:rsidR="00F75BAC">
        <w:rPr>
          <w:rFonts w:ascii="標楷體" w:eastAsia="標楷體" w:hAnsi="標楷體" w:hint="eastAsia"/>
          <w:b/>
          <w:szCs w:val="22"/>
          <w:u w:val="single"/>
        </w:rPr>
        <w:t xml:space="preserve"> </w:t>
      </w:r>
    </w:p>
    <w:p w:rsidR="00F75BAC" w:rsidRPr="00F75BAC" w:rsidRDefault="00F75BAC" w:rsidP="00F75BAC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b/>
          <w:szCs w:val="22"/>
          <w:u w:val="single"/>
        </w:rPr>
      </w:pPr>
      <w:r>
        <w:rPr>
          <w:rFonts w:ascii="標楷體" w:eastAsia="標楷體" w:hAnsi="標楷體" w:hint="eastAsia"/>
          <w:szCs w:val="22"/>
        </w:rPr>
        <w:t xml:space="preserve">        </w:t>
      </w:r>
      <w:r w:rsidRPr="00F75BAC">
        <w:rPr>
          <w:rFonts w:ascii="標楷體" w:eastAsia="標楷體" w:hAnsi="標楷體" w:hint="eastAsia"/>
          <w:b/>
          <w:szCs w:val="22"/>
          <w:u w:val="single"/>
        </w:rPr>
        <w:t>教室連結:</w:t>
      </w:r>
      <w:r w:rsidRPr="00F75BAC">
        <w:rPr>
          <w:rFonts w:hint="eastAsia"/>
          <w:b/>
          <w:u w:val="single"/>
        </w:rPr>
        <w:t xml:space="preserve"> </w:t>
      </w:r>
      <w:r w:rsidR="00296AD5">
        <w:rPr>
          <w:rFonts w:ascii="標楷體" w:eastAsia="標楷體" w:hAnsi="標楷體" w:hint="eastAsia"/>
          <w:b/>
          <w:szCs w:val="22"/>
          <w:u w:val="single"/>
        </w:rPr>
        <w:t>請看下表</w:t>
      </w:r>
      <w:r>
        <w:rPr>
          <w:rFonts w:ascii="標楷體" w:eastAsia="標楷體" w:hAnsi="標楷體" w:hint="eastAsia"/>
          <w:b/>
          <w:szCs w:val="22"/>
          <w:u w:val="single"/>
        </w:rPr>
        <w:t>(會議連結請勿外流)</w:t>
      </w:r>
    </w:p>
    <w:p w:rsidR="009D709D" w:rsidRPr="009D709D" w:rsidRDefault="009D709D" w:rsidP="009D709D">
      <w:pPr>
        <w:widowControl/>
        <w:snapToGrid w:val="0"/>
        <w:ind w:left="1699" w:hangingChars="708" w:hanging="1699"/>
        <w:jc w:val="both"/>
        <w:rPr>
          <w:rFonts w:ascii="標楷體" w:eastAsia="標楷體" w:hAnsi="標楷體"/>
          <w:szCs w:val="24"/>
        </w:rPr>
      </w:pPr>
      <w:r w:rsidRPr="009D709D">
        <w:rPr>
          <w:rFonts w:ascii="標楷體" w:eastAsia="標楷體" w:hAnsi="標楷體" w:hint="eastAsia"/>
          <w:szCs w:val="22"/>
        </w:rPr>
        <w:t xml:space="preserve">   (三) 全程參與者核予</w:t>
      </w:r>
      <w:r w:rsidRPr="009D709D">
        <w:rPr>
          <w:rFonts w:ascii="標楷體" w:eastAsia="標楷體" w:hAnsi="標楷體" w:hint="eastAsia"/>
          <w:szCs w:val="2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szCs w:val="22"/>
        </w:rPr>
        <w:t>小時研</w:t>
      </w:r>
      <w:r w:rsidRPr="009D709D">
        <w:rPr>
          <w:rFonts w:ascii="標楷體" w:eastAsia="標楷體" w:hAnsi="標楷體" w:hint="eastAsia"/>
          <w:szCs w:val="24"/>
        </w:rPr>
        <w:t>習時數。</w:t>
      </w:r>
    </w:p>
    <w:p w:rsidR="009D709D" w:rsidRPr="009D709D" w:rsidRDefault="009D709D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 w:rsidRPr="009D709D">
        <w:rPr>
          <w:rFonts w:eastAsia="標楷體" w:hAnsi="標楷體" w:hint="eastAsia"/>
          <w:noProof/>
          <w:kern w:val="2"/>
          <w:sz w:val="28"/>
          <w:szCs w:val="28"/>
        </w:rPr>
        <w:t>五、參加對象：</w:t>
      </w:r>
    </w:p>
    <w:p w:rsidR="009D709D" w:rsidRDefault="009D709D" w:rsidP="009D709D">
      <w:pPr>
        <w:snapToGrid w:val="0"/>
        <w:ind w:leftChars="236" w:left="566"/>
        <w:rPr>
          <w:rFonts w:ascii="標楷體"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>本市各公私立國民小學教師，以擔任</w:t>
      </w:r>
      <w:r w:rsidR="00EF6CD6">
        <w:rPr>
          <w:rFonts w:eastAsia="標楷體" w:hAnsi="標楷體" w:hint="eastAsia"/>
          <w:kern w:val="2"/>
        </w:rPr>
        <w:t>111</w:t>
      </w:r>
      <w:r w:rsidRPr="009D709D">
        <w:rPr>
          <w:rFonts w:eastAsia="標楷體" w:hAnsi="標楷體" w:hint="eastAsia"/>
          <w:kern w:val="2"/>
        </w:rPr>
        <w:t>學年度一年級生活課程教師或未參加過</w:t>
      </w:r>
      <w:r w:rsidRPr="009D709D">
        <w:rPr>
          <w:rFonts w:eastAsia="標楷體" w:hAnsi="標楷體" w:hint="eastAsia"/>
          <w:b/>
          <w:kern w:val="2"/>
        </w:rPr>
        <w:t>生活課程初階教師</w:t>
      </w:r>
      <w:r w:rsidRPr="009D709D">
        <w:rPr>
          <w:rFonts w:ascii="標楷體" w:eastAsia="標楷體" w:hAnsi="標楷體" w:hint="eastAsia"/>
          <w:kern w:val="2"/>
          <w:shd w:val="pct15" w:color="auto" w:fill="FFFFFF"/>
        </w:rPr>
        <w:t>12</w:t>
      </w:r>
      <w:r w:rsidRPr="009D709D">
        <w:rPr>
          <w:rFonts w:ascii="標楷體" w:eastAsia="標楷體" w:hAnsi="標楷體" w:hint="eastAsia"/>
          <w:kern w:val="2"/>
        </w:rPr>
        <w:t>小</w:t>
      </w:r>
      <w:r w:rsidRPr="009D709D">
        <w:rPr>
          <w:rFonts w:eastAsia="標楷體" w:hAnsi="標楷體" w:hint="eastAsia"/>
          <w:kern w:val="2"/>
        </w:rPr>
        <w:t>時研習者為優先，其他次之，</w:t>
      </w:r>
      <w:r w:rsidRPr="009D709D">
        <w:rPr>
          <w:rFonts w:ascii="標楷體" w:eastAsia="標楷體" w:hAnsi="標楷體" w:hint="eastAsia"/>
          <w:kern w:val="2"/>
        </w:rPr>
        <w:t>本年度預計培訓80名，</w:t>
      </w:r>
      <w:r w:rsidRPr="009D709D">
        <w:rPr>
          <w:rFonts w:eastAsia="標楷體" w:hAnsi="標楷體" w:hint="eastAsia"/>
          <w:kern w:val="2"/>
        </w:rPr>
        <w:t>給予公假派代登記</w:t>
      </w:r>
      <w:r w:rsidRPr="009D709D">
        <w:rPr>
          <w:rFonts w:ascii="標楷體" w:eastAsia="標楷體" w:hAnsi="標楷體" w:hint="eastAsia"/>
          <w:kern w:val="2"/>
        </w:rPr>
        <w:t>。</w:t>
      </w:r>
    </w:p>
    <w:p w:rsidR="00D9063A" w:rsidRDefault="00D9063A" w:rsidP="00D9063A">
      <w:pPr>
        <w:snapToGrid w:val="0"/>
        <w:rPr>
          <w:rFonts w:ascii="標楷體" w:eastAsia="標楷體" w:hAnsi="標楷體"/>
          <w:kern w:val="2"/>
          <w:sz w:val="28"/>
        </w:rPr>
      </w:pPr>
      <w:r w:rsidRPr="00D9063A">
        <w:rPr>
          <w:rFonts w:ascii="標楷體" w:eastAsia="標楷體" w:hAnsi="標楷體"/>
          <w:kern w:val="2"/>
          <w:sz w:val="28"/>
        </w:rPr>
        <w:t>六、報名方式:</w:t>
      </w:r>
    </w:p>
    <w:p w:rsidR="00F75BAC" w:rsidRDefault="00D9063A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/>
          <w:kern w:val="2"/>
          <w:sz w:val="28"/>
        </w:rPr>
        <w:t xml:space="preserve">   </w:t>
      </w:r>
      <w:r w:rsidRPr="00D9063A">
        <w:rPr>
          <w:rFonts w:ascii="標楷體" w:eastAsia="標楷體" w:hAnsi="標楷體"/>
          <w:kern w:val="2"/>
        </w:rPr>
        <w:t xml:space="preserve"> </w:t>
      </w:r>
      <w:r w:rsidRPr="00D9063A">
        <w:rPr>
          <w:rFonts w:ascii="標楷體" w:eastAsia="標楷體" w:hAnsi="標楷體" w:hint="eastAsia"/>
          <w:kern w:val="2"/>
        </w:rPr>
        <w:t>欲參加研習之教師請於教師在職進修網登錄報名。如有相關問</w:t>
      </w:r>
      <w:r>
        <w:rPr>
          <w:rFonts w:ascii="標楷體" w:eastAsia="標楷體" w:hAnsi="標楷體" w:hint="eastAsia"/>
          <w:kern w:val="2"/>
        </w:rPr>
        <w:t>題詢問請電洽明道</w:t>
      </w:r>
      <w:r w:rsidRPr="00D9063A">
        <w:rPr>
          <w:rFonts w:ascii="標楷體" w:eastAsia="標楷體" w:hAnsi="標楷體" w:hint="eastAsia"/>
          <w:kern w:val="2"/>
        </w:rPr>
        <w:t>國小</w:t>
      </w:r>
      <w:r>
        <w:rPr>
          <w:rFonts w:ascii="標楷體" w:eastAsia="標楷體" w:hAnsi="標楷體" w:hint="eastAsia"/>
          <w:kern w:val="2"/>
        </w:rPr>
        <w:t>林</w:t>
      </w:r>
    </w:p>
    <w:p w:rsidR="005766CB" w:rsidRPr="009D709D" w:rsidRDefault="00F75BAC" w:rsidP="00D9063A">
      <w:pPr>
        <w:snapToGrid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   </w:t>
      </w:r>
      <w:r w:rsidR="00D9063A">
        <w:rPr>
          <w:rFonts w:ascii="標楷體" w:eastAsia="標楷體" w:hAnsi="標楷體" w:hint="eastAsia"/>
          <w:kern w:val="2"/>
        </w:rPr>
        <w:t>香寧老師</w:t>
      </w:r>
      <w:r w:rsidR="00D9063A" w:rsidRPr="00D9063A">
        <w:rPr>
          <w:rFonts w:ascii="標楷體" w:eastAsia="標楷體" w:hAnsi="標楷體" w:hint="eastAsia"/>
          <w:kern w:val="2"/>
        </w:rPr>
        <w:t>，電話:</w:t>
      </w:r>
      <w:r w:rsidR="00D9063A">
        <w:rPr>
          <w:rFonts w:ascii="標楷體" w:eastAsia="標楷體" w:hAnsi="標楷體" w:hint="eastAsia"/>
          <w:kern w:val="2"/>
        </w:rPr>
        <w:t>0975012664</w:t>
      </w:r>
      <w:r w:rsidR="005766CB">
        <w:rPr>
          <w:rFonts w:ascii="標楷體" w:eastAsia="標楷體" w:hAnsi="標楷體" w:hint="eastAsia"/>
          <w:kern w:val="2"/>
        </w:rPr>
        <w:t>或明道國小教學組，電話:</w:t>
      </w:r>
      <w:r w:rsidR="005766CB" w:rsidRPr="005766CB">
        <w:rPr>
          <w:rFonts w:ascii="標楷體" w:eastAsia="標楷體" w:hAnsi="標楷體" w:hint="eastAsia"/>
          <w:kern w:val="2"/>
        </w:rPr>
        <w:t>(02)29392821分機111</w:t>
      </w:r>
      <w:r w:rsidR="00913485">
        <w:rPr>
          <w:rFonts w:ascii="標楷體" w:eastAsia="標楷體" w:hAnsi="標楷體" w:hint="eastAsia"/>
          <w:kern w:val="2"/>
        </w:rPr>
        <w:t>。</w:t>
      </w:r>
    </w:p>
    <w:p w:rsidR="009D709D" w:rsidRPr="009D709D" w:rsidRDefault="00D9063A" w:rsidP="009D709D">
      <w:pPr>
        <w:snapToGrid w:val="0"/>
        <w:spacing w:beforeLines="50" w:before="120"/>
        <w:jc w:val="both"/>
        <w:rPr>
          <w:rFonts w:eastAsia="標楷體" w:hAnsi="標楷體"/>
          <w:noProof/>
          <w:kern w:val="2"/>
          <w:sz w:val="28"/>
          <w:szCs w:val="28"/>
        </w:rPr>
      </w:pPr>
      <w:r>
        <w:rPr>
          <w:rFonts w:eastAsia="標楷體" w:hAnsi="標楷體" w:hint="eastAsia"/>
          <w:noProof/>
          <w:kern w:val="2"/>
          <w:sz w:val="28"/>
          <w:szCs w:val="28"/>
        </w:rPr>
        <w:t>七</w:t>
      </w:r>
      <w:r w:rsidR="009D709D" w:rsidRPr="009D709D">
        <w:rPr>
          <w:rFonts w:eastAsia="標楷體" w:hAnsi="標楷體" w:hint="eastAsia"/>
          <w:noProof/>
          <w:kern w:val="2"/>
          <w:sz w:val="28"/>
          <w:szCs w:val="28"/>
        </w:rPr>
        <w:t>、研習內容：</w:t>
      </w:r>
    </w:p>
    <w:p w:rsidR="009D709D" w:rsidRPr="009D709D" w:rsidRDefault="009D709D" w:rsidP="009D709D">
      <w:pPr>
        <w:snapToGrid w:val="0"/>
        <w:ind w:left="2"/>
        <w:rPr>
          <w:rFonts w:eastAsia="標楷體" w:hAnsi="標楷體"/>
          <w:kern w:val="2"/>
        </w:rPr>
      </w:pPr>
      <w:r w:rsidRPr="009D709D">
        <w:rPr>
          <w:rFonts w:eastAsia="標楷體" w:hAnsi="標楷體" w:hint="eastAsia"/>
          <w:kern w:val="2"/>
        </w:rPr>
        <w:t xml:space="preserve">    </w:t>
      </w:r>
      <w:r w:rsidRPr="009D709D">
        <w:rPr>
          <w:rFonts w:ascii="標楷體" w:eastAsia="標楷體" w:hAnsi="標楷體" w:hint="eastAsia"/>
          <w:szCs w:val="22"/>
        </w:rPr>
        <w:t xml:space="preserve">(一) </w:t>
      </w:r>
      <w:r w:rsidRPr="009D709D">
        <w:rPr>
          <w:rFonts w:eastAsia="標楷體" w:hAnsi="標楷體" w:hint="eastAsia"/>
          <w:kern w:val="2"/>
        </w:rPr>
        <w:t>以生活課程十二年國民基本教育課程綱要之精神為規劃重點</w:t>
      </w:r>
    </w:p>
    <w:p w:rsidR="009D709D" w:rsidRDefault="009D709D" w:rsidP="009D709D">
      <w:pPr>
        <w:snapToGrid w:val="0"/>
        <w:rPr>
          <w:rFonts w:eastAsia="標楷體" w:hAnsi="標楷體"/>
          <w:kern w:val="2"/>
        </w:rPr>
      </w:pPr>
      <w:r>
        <w:rPr>
          <w:rFonts w:ascii="標楷體" w:eastAsia="標楷體" w:hAnsi="標楷體"/>
          <w:szCs w:val="22"/>
        </w:rPr>
        <w:t xml:space="preserve">  </w:t>
      </w:r>
      <w:r w:rsidRPr="009D709D">
        <w:rPr>
          <w:rFonts w:ascii="標楷體" w:eastAsia="標楷體" w:hAnsi="標楷體" w:hint="eastAsia"/>
          <w:szCs w:val="22"/>
        </w:rPr>
        <w:t xml:space="preserve">(二) </w:t>
      </w:r>
      <w:r w:rsidRPr="009D709D">
        <w:rPr>
          <w:rFonts w:eastAsia="標楷體" w:hAnsi="標楷體" w:hint="eastAsia"/>
          <w:kern w:val="2"/>
        </w:rPr>
        <w:t>以生活課程素養教學之實踐案例與實作分享為內涵</w:t>
      </w:r>
    </w:p>
    <w:p w:rsidR="00D9063A" w:rsidRDefault="00D9063A" w:rsidP="009D709D">
      <w:pPr>
        <w:snapToGrid w:val="0"/>
        <w:rPr>
          <w:rFonts w:eastAsia="標楷體" w:hAnsi="標楷體"/>
          <w:kern w:val="2"/>
          <w:sz w:val="28"/>
        </w:rPr>
      </w:pPr>
      <w:r>
        <w:rPr>
          <w:rFonts w:eastAsia="標楷體" w:hAnsi="標楷體"/>
          <w:kern w:val="2"/>
          <w:sz w:val="28"/>
        </w:rPr>
        <w:t>八</w:t>
      </w:r>
      <w:r w:rsidRPr="00D9063A">
        <w:rPr>
          <w:rFonts w:eastAsia="標楷體" w:hAnsi="標楷體"/>
          <w:kern w:val="2"/>
          <w:sz w:val="28"/>
        </w:rPr>
        <w:t>、研習注意事項</w:t>
      </w:r>
      <w:r w:rsidRPr="00D9063A">
        <w:rPr>
          <w:rFonts w:eastAsia="標楷體" w:hAnsi="標楷體"/>
          <w:kern w:val="2"/>
          <w:sz w:val="28"/>
        </w:rPr>
        <w:t>: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>
        <w:rPr>
          <w:rFonts w:eastAsia="標楷體" w:hAnsi="標楷體"/>
          <w:kern w:val="2"/>
        </w:rPr>
        <w:t>一</w:t>
      </w:r>
      <w:r>
        <w:rPr>
          <w:rFonts w:eastAsia="標楷體" w:hAnsi="標楷體"/>
          <w:kern w:val="2"/>
        </w:rPr>
        <w:t xml:space="preserve">)   </w:t>
      </w:r>
      <w:r w:rsidR="00D9063A" w:rsidRPr="0084059B">
        <w:rPr>
          <w:rFonts w:eastAsia="標楷體" w:hAnsi="標楷體"/>
          <w:kern w:val="2"/>
        </w:rPr>
        <w:t>因應疫情，</w:t>
      </w:r>
      <w:r w:rsidRPr="0084059B">
        <w:rPr>
          <w:rFonts w:eastAsia="標楷體" w:hAnsi="標楷體"/>
          <w:kern w:val="2"/>
        </w:rPr>
        <w:t>本次研習以線上會議</w:t>
      </w:r>
      <w:r w:rsidR="00D9063A" w:rsidRPr="0084059B">
        <w:rPr>
          <w:rFonts w:eastAsia="標楷體" w:hAnsi="標楷體"/>
          <w:kern w:val="2"/>
        </w:rPr>
        <w:t>進行，研習前請準備好適合線上研習之配備</w:t>
      </w:r>
      <w:r w:rsidR="00D9063A" w:rsidRPr="0084059B">
        <w:rPr>
          <w:rFonts w:eastAsia="標楷體" w:hAnsi="標楷體"/>
          <w:kern w:val="2"/>
        </w:rPr>
        <w:t>(</w:t>
      </w:r>
      <w:r w:rsidR="00D9063A" w:rsidRPr="0084059B">
        <w:rPr>
          <w:rFonts w:eastAsia="標楷體" w:hAnsi="標楷體"/>
          <w:kern w:val="2"/>
        </w:rPr>
        <w:t>如</w:t>
      </w:r>
      <w:r w:rsidR="00D9063A" w:rsidRPr="0084059B">
        <w:rPr>
          <w:rFonts w:eastAsia="標楷體" w:hAnsi="標楷體"/>
          <w:kern w:val="2"/>
        </w:rPr>
        <w:t xml:space="preserve">: </w:t>
      </w:r>
      <w:r w:rsidR="00D9063A" w:rsidRPr="0084059B">
        <w:rPr>
          <w:rFonts w:eastAsia="標楷體" w:hAnsi="標楷體"/>
          <w:kern w:val="2"/>
        </w:rPr>
        <w:t>筆</w:t>
      </w:r>
    </w:p>
    <w:p w:rsidR="00F75BAC" w:rsidRDefault="0084059B" w:rsidP="00F75BAC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          </w:t>
      </w:r>
      <w:r w:rsidR="00D9063A" w:rsidRPr="0084059B">
        <w:rPr>
          <w:rFonts w:eastAsia="標楷體" w:hAnsi="標楷體"/>
          <w:kern w:val="2"/>
        </w:rPr>
        <w:t>電、穩定的網路</w:t>
      </w:r>
      <w:r w:rsidR="00D9063A" w:rsidRPr="0084059B">
        <w:rPr>
          <w:rFonts w:eastAsia="標楷體" w:hAnsi="標楷體"/>
          <w:kern w:val="2"/>
        </w:rPr>
        <w:t>)</w:t>
      </w:r>
      <w:r w:rsidR="00D9063A" w:rsidRPr="0084059B">
        <w:rPr>
          <w:rFonts w:eastAsia="標楷體" w:hAnsi="標楷體"/>
          <w:kern w:val="2"/>
        </w:rPr>
        <w:t>，</w:t>
      </w:r>
      <w:r w:rsidR="00F75BAC">
        <w:rPr>
          <w:rFonts w:eastAsia="標楷體" w:hAnsi="標楷體" w:hint="eastAsia"/>
          <w:kern w:val="2"/>
        </w:rPr>
        <w:t>請於</w:t>
      </w:r>
      <w:r w:rsidR="00F75BAC">
        <w:rPr>
          <w:rFonts w:eastAsia="標楷體" w:hAnsi="標楷體" w:hint="eastAsia"/>
          <w:kern w:val="2"/>
        </w:rPr>
        <w:t>8:50-9:00</w:t>
      </w:r>
      <w:r w:rsidR="00F75BAC">
        <w:rPr>
          <w:rFonts w:eastAsia="標楷體" w:hAnsi="標楷體" w:hint="eastAsia"/>
          <w:kern w:val="2"/>
        </w:rPr>
        <w:t>期間進入會議室，掃描</w:t>
      </w:r>
      <w:r w:rsidR="00F75BAC">
        <w:rPr>
          <w:rFonts w:eastAsia="標楷體" w:hAnsi="標楷體" w:hint="eastAsia"/>
          <w:kern w:val="2"/>
        </w:rPr>
        <w:t>QR</w:t>
      </w:r>
      <w:r w:rsidR="00F75BAC">
        <w:rPr>
          <w:rFonts w:eastAsia="標楷體" w:hAnsi="標楷體"/>
          <w:kern w:val="2"/>
        </w:rPr>
        <w:t xml:space="preserve"> </w:t>
      </w:r>
      <w:r w:rsidR="00F75BAC">
        <w:rPr>
          <w:rFonts w:eastAsia="標楷體" w:hAnsi="標楷體" w:hint="eastAsia"/>
          <w:kern w:val="2"/>
        </w:rPr>
        <w:t>code</w:t>
      </w:r>
      <w:r w:rsidR="00F75BAC">
        <w:rPr>
          <w:rFonts w:eastAsia="標楷體" w:hAnsi="標楷體" w:hint="eastAsia"/>
          <w:kern w:val="2"/>
        </w:rPr>
        <w:t>簽到。研習完畢亦</w:t>
      </w:r>
      <w:r w:rsidR="00F75BAC">
        <w:rPr>
          <w:rFonts w:eastAsia="標楷體" w:hAnsi="標楷體" w:hint="eastAsia"/>
          <w:kern w:val="2"/>
        </w:rPr>
        <w:t xml:space="preserve">   </w:t>
      </w:r>
    </w:p>
    <w:p w:rsidR="0084059B" w:rsidRDefault="00F75BAC" w:rsidP="00DA66C6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 w:hint="eastAsia"/>
          <w:kern w:val="2"/>
        </w:rPr>
        <w:t xml:space="preserve">              </w:t>
      </w:r>
      <w:r>
        <w:rPr>
          <w:rFonts w:eastAsia="標楷體" w:hAnsi="標楷體" w:hint="eastAsia"/>
          <w:kern w:val="2"/>
        </w:rPr>
        <w:t>請掃描</w:t>
      </w:r>
      <w:r>
        <w:rPr>
          <w:rFonts w:eastAsia="標楷體" w:hAnsi="標楷體" w:hint="eastAsia"/>
          <w:kern w:val="2"/>
        </w:rPr>
        <w:t>QR code</w:t>
      </w:r>
      <w:r>
        <w:rPr>
          <w:rFonts w:eastAsia="標楷體" w:hAnsi="標楷體" w:hint="eastAsia"/>
          <w:kern w:val="2"/>
        </w:rPr>
        <w:t>簽退。</w:t>
      </w:r>
    </w:p>
    <w:p w:rsidR="0084059B" w:rsidRDefault="0084059B" w:rsidP="0084059B">
      <w:pPr>
        <w:snapToGrid w:val="0"/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t xml:space="preserve">    (</w:t>
      </w:r>
      <w:r w:rsidR="00F75BAC">
        <w:rPr>
          <w:rFonts w:eastAsia="標楷體" w:hAnsi="標楷體" w:hint="eastAsia"/>
          <w:kern w:val="2"/>
        </w:rPr>
        <w:t>二</w:t>
      </w:r>
      <w:r>
        <w:rPr>
          <w:rFonts w:eastAsia="標楷體" w:hAnsi="標楷體"/>
          <w:kern w:val="2"/>
        </w:rPr>
        <w:t xml:space="preserve">)   </w:t>
      </w:r>
      <w:r>
        <w:rPr>
          <w:rFonts w:eastAsia="標楷體" w:hAnsi="標楷體"/>
          <w:kern w:val="2"/>
        </w:rPr>
        <w:t>研習相關講義及資料將放置於雲端資料夾</w:t>
      </w:r>
      <w:r>
        <w:rPr>
          <w:rFonts w:eastAsia="標楷體" w:hAnsi="標楷體"/>
          <w:kern w:val="2"/>
        </w:rPr>
        <w:t xml:space="preserve">:   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2"/>
        </w:rPr>
      </w:pPr>
      <w:r>
        <w:rPr>
          <w:rFonts w:eastAsia="標楷體" w:hAnsi="標楷體"/>
          <w:kern w:val="2"/>
        </w:rPr>
        <w:t xml:space="preserve">             </w:t>
      </w:r>
      <w:r w:rsidR="00F75BAC" w:rsidRPr="00F75BAC">
        <w:rPr>
          <w:sz w:val="22"/>
        </w:rPr>
        <w:t>https://drive.google.com/drive/folders/1yCqa1J8o8dc6oUrwQYREdJ62wFuBOz8i?usp=sharing</w:t>
      </w:r>
    </w:p>
    <w:p w:rsidR="0084059B" w:rsidRPr="0084059B" w:rsidRDefault="0084059B" w:rsidP="0084059B">
      <w:pPr>
        <w:snapToGrid w:val="0"/>
        <w:rPr>
          <w:rFonts w:eastAsia="標楷體" w:hAnsi="標楷體"/>
          <w:kern w:val="2"/>
          <w:sz w:val="28"/>
        </w:rPr>
      </w:pPr>
    </w:p>
    <w:p w:rsidR="009D709D" w:rsidRPr="000E7779" w:rsidRDefault="009D709D" w:rsidP="000E7779">
      <w:pPr>
        <w:rPr>
          <w:rFonts w:eastAsia="標楷體" w:hAnsi="標楷體"/>
          <w:kern w:val="2"/>
        </w:rPr>
      </w:pPr>
      <w:r>
        <w:rPr>
          <w:rFonts w:eastAsia="標楷體" w:hAnsi="標楷體"/>
          <w:kern w:val="2"/>
        </w:rPr>
        <w:br w:type="page"/>
      </w:r>
      <w:r w:rsidRPr="009D709D">
        <w:rPr>
          <w:rFonts w:eastAsia="標楷體" w:hAnsi="標楷體"/>
          <w:kern w:val="2"/>
          <w:sz w:val="28"/>
        </w:rPr>
        <w:lastRenderedPageBreak/>
        <w:t>研習時程表</w:t>
      </w:r>
      <w:r>
        <w:rPr>
          <w:rFonts w:eastAsia="標楷體" w:hAnsi="標楷體"/>
          <w:kern w:val="2"/>
          <w:sz w:val="28"/>
        </w:rPr>
        <w:br/>
      </w:r>
    </w:p>
    <w:tbl>
      <w:tblPr>
        <w:tblpPr w:leftFromText="180" w:rightFromText="180" w:vertAnchor="text" w:horzAnchor="margin" w:tblpY="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826"/>
        <w:gridCol w:w="4072"/>
      </w:tblGrid>
      <w:tr w:rsidR="009D709D" w:rsidRPr="009D709D" w:rsidTr="009C0057">
        <w:trPr>
          <w:trHeight w:val="34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7/6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第一天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>
              <w:rPr>
                <w:rFonts w:ascii="標楷體" w:eastAsia="標楷體" w:hAnsi="標楷體" w:hint="eastAsia"/>
                <w:kern w:val="2"/>
              </w:rPr>
              <w:t>國立臺北大學 吳璧純教授、生活輔導團成員</w:t>
            </w:r>
          </w:p>
        </w:tc>
      </w:tr>
      <w:tr w:rsidR="001D17A5" w:rsidRPr="009D709D" w:rsidTr="009C0057">
        <w:trPr>
          <w:trHeight w:val="119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9D" w:rsidRPr="009D709D" w:rsidRDefault="009D709D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9D" w:rsidRPr="009D709D" w:rsidRDefault="009D709D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9D" w:rsidRPr="009D709D" w:rsidRDefault="00292D0E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G</w:t>
            </w:r>
            <w:r>
              <w:rPr>
                <w:rFonts w:ascii="標楷體" w:eastAsia="標楷體" w:hAnsi="標楷體"/>
                <w:kern w:val="2"/>
                <w:szCs w:val="36"/>
              </w:rPr>
              <w:t>oogle meet 教室連結</w:t>
            </w: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13485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08:50-0</w:t>
            </w:r>
            <w:r w:rsidR="009176FE">
              <w:rPr>
                <w:rFonts w:ascii="標楷體" w:eastAsia="標楷體" w:hAnsi="標楷體" w:hint="eastAsia"/>
                <w:kern w:val="2"/>
                <w:szCs w:val="36"/>
              </w:rPr>
              <w:t>9:00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13485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eastAsia="標楷體" w:hAnsi="標楷體" w:hint="eastAsia"/>
                <w:kern w:val="2"/>
              </w:rPr>
              <w:t>QR</w:t>
            </w:r>
            <w:r>
              <w:rPr>
                <w:rFonts w:eastAsia="標楷體" w:hAnsi="標楷體"/>
                <w:kern w:val="2"/>
              </w:rPr>
              <w:t xml:space="preserve"> </w:t>
            </w:r>
            <w:r>
              <w:rPr>
                <w:rFonts w:eastAsia="標楷體" w:hAnsi="標楷體" w:hint="eastAsia"/>
                <w:kern w:val="2"/>
              </w:rPr>
              <w:t>code</w:t>
            </w:r>
            <w:r>
              <w:rPr>
                <w:rFonts w:ascii="標楷體" w:eastAsia="標楷體" w:hAnsi="標楷體" w:hint="eastAsia"/>
                <w:kern w:val="2"/>
                <w:szCs w:val="36"/>
              </w:rPr>
              <w:t>簽到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13485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913485">
              <w:rPr>
                <w:rFonts w:ascii="標楷體" w:eastAsia="標楷體" w:hAnsi="標楷體"/>
                <w:kern w:val="2"/>
                <w:sz w:val="20"/>
              </w:rPr>
              <w:t>https://meet.google.com/qzo-qhgm-ojm</w:t>
            </w: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09:00-10:30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6"/>
              </w:rPr>
              <w:t>十二年國教生活課程的精神與特色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10:40-12:0</w:t>
            </w:r>
            <w:r w:rsidR="00F35737">
              <w:rPr>
                <w:rFonts w:ascii="標楷體" w:eastAsia="標楷體" w:hAnsi="標楷體" w:hint="eastAsia"/>
                <w:kern w:val="2"/>
                <w:szCs w:val="36"/>
              </w:rPr>
              <w:t>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9C0057">
              <w:rPr>
                <w:rFonts w:ascii="標楷體" w:eastAsia="標楷體" w:hAnsi="標楷體" w:hint="eastAsia"/>
                <w:kern w:val="2"/>
              </w:rPr>
              <w:t>素養導向主題統整教學與評量系統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2</w:t>
            </w:r>
            <w:r>
              <w:rPr>
                <w:rFonts w:ascii="標楷體" w:eastAsia="標楷體" w:hAnsi="標楷體"/>
                <w:kern w:val="2"/>
                <w:szCs w:val="32"/>
              </w:rPr>
              <w:t>: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0</w:t>
            </w:r>
            <w:r w:rsidR="00F35737">
              <w:rPr>
                <w:rFonts w:ascii="標楷體" w:eastAsia="標楷體" w:hAnsi="標楷體"/>
                <w:kern w:val="2"/>
                <w:szCs w:val="32"/>
              </w:rPr>
              <w:t>0-13:00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中午休息時間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3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13:00-13:50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DA66C6" w:rsidRDefault="00DA66C6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DA66C6">
              <w:rPr>
                <w:rFonts w:ascii="標楷體" w:eastAsia="標楷體" w:hAnsi="標楷體" w:hint="eastAsia"/>
                <w:kern w:val="2"/>
              </w:rPr>
              <w:t>生活課程素養導向案例分享</w:t>
            </w:r>
            <w:r w:rsidR="009C0057">
              <w:rPr>
                <w:rFonts w:ascii="標楷體" w:eastAsia="標楷體" w:hAnsi="標楷體" w:hint="eastAsia"/>
                <w:kern w:val="2"/>
              </w:rPr>
              <w:t>(一)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F3573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14:00-14:50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生活課程素養導向案例分享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(二)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5737" w:rsidRPr="001D17A5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F35737" w:rsidRPr="009D709D" w:rsidTr="009C0057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Default="00F3573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15:00-15:50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生活課程素養導向案例分享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(三)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737" w:rsidRPr="001D17A5" w:rsidRDefault="00F3573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D709D" w:rsidRPr="009D709D" w:rsidTr="009C0057">
        <w:trPr>
          <w:trHeight w:val="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D709D" w:rsidRPr="009D709D" w:rsidRDefault="00913485" w:rsidP="009C0057">
            <w:pPr>
              <w:jc w:val="center"/>
              <w:rPr>
                <w:rFonts w:ascii="標楷體" w:eastAsia="標楷體" w:hAnsi="標楷體"/>
                <w:bCs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Cs/>
                <w:kern w:val="2"/>
                <w:szCs w:val="28"/>
              </w:rPr>
              <w:t>7/7</w:t>
            </w:r>
            <w:r w:rsid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 xml:space="preserve"> </w:t>
            </w:r>
            <w:r w:rsidR="009D709D" w:rsidRPr="009D709D">
              <w:rPr>
                <w:rFonts w:ascii="標楷體" w:eastAsia="標楷體" w:hAnsi="標楷體" w:hint="eastAsia"/>
                <w:bCs/>
                <w:kern w:val="2"/>
                <w:szCs w:val="28"/>
              </w:rPr>
              <w:t>第二天</w:t>
            </w:r>
            <w:r w:rsidR="009D709D" w:rsidRPr="009D709D">
              <w:rPr>
                <w:rFonts w:ascii="標楷體" w:eastAsia="標楷體" w:hAnsi="標楷體" w:hint="eastAsia"/>
                <w:kern w:val="2"/>
              </w:rPr>
              <w:t>研習時程</w:t>
            </w:r>
            <w:r w:rsidR="00292D0E">
              <w:rPr>
                <w:rFonts w:ascii="標楷體" w:eastAsia="標楷體" w:hAnsi="標楷體" w:hint="eastAsia"/>
                <w:kern w:val="2"/>
              </w:rPr>
              <w:t xml:space="preserve">，講師: </w:t>
            </w:r>
            <w:r w:rsidRPr="00913485">
              <w:rPr>
                <w:rFonts w:ascii="標楷體" w:eastAsia="標楷體" w:hAnsi="標楷體" w:hint="eastAsia"/>
                <w:kern w:val="2"/>
              </w:rPr>
              <w:t>新竹市關埔國小 李佳穎老師</w:t>
            </w:r>
          </w:p>
        </w:tc>
      </w:tr>
      <w:tr w:rsidR="001D17A5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14" w:rsidRPr="009D709D" w:rsidRDefault="00792914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時  間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14" w:rsidRPr="009D709D" w:rsidRDefault="00792914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D709D">
              <w:rPr>
                <w:rFonts w:ascii="標楷體" w:eastAsia="標楷體" w:hAnsi="標楷體" w:hint="eastAsia"/>
                <w:kern w:val="2"/>
                <w:szCs w:val="36"/>
              </w:rPr>
              <w:t>活  動 內  容</w:t>
            </w:r>
          </w:p>
        </w:tc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914" w:rsidRPr="009D709D" w:rsidRDefault="00792914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G</w:t>
            </w:r>
            <w:r>
              <w:rPr>
                <w:rFonts w:ascii="標楷體" w:eastAsia="標楷體" w:hAnsi="標楷體"/>
                <w:kern w:val="2"/>
                <w:szCs w:val="36"/>
              </w:rPr>
              <w:t>oogle meet 教室連結</w:t>
            </w:r>
          </w:p>
        </w:tc>
      </w:tr>
      <w:tr w:rsidR="009C005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09:00-09:50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6"/>
              </w:rPr>
              <w:t>素養導向生活課程主題統整規劃</w:t>
            </w:r>
          </w:p>
        </w:tc>
        <w:tc>
          <w:tcPr>
            <w:tcW w:w="2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296AD5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  <w:r w:rsidRPr="00296AD5">
              <w:rPr>
                <w:rFonts w:ascii="標楷體" w:eastAsia="標楷體" w:hAnsi="標楷體"/>
                <w:kern w:val="2"/>
                <w:sz w:val="20"/>
              </w:rPr>
              <w:t>https://meet.google.com/did-czth-gbr</w:t>
            </w:r>
          </w:p>
        </w:tc>
      </w:tr>
      <w:tr w:rsidR="009C005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10:00-10:50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6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6"/>
              </w:rPr>
              <w:t>核心素養與主題目標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54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ind w:right="240"/>
              <w:rPr>
                <w:rFonts w:ascii="標楷體" w:eastAsia="標楷體" w:hAnsi="標楷體"/>
                <w:kern w:val="2"/>
                <w:szCs w:val="36"/>
              </w:rPr>
            </w:pPr>
            <w:r>
              <w:rPr>
                <w:rFonts w:ascii="標楷體" w:eastAsia="標楷體" w:hAnsi="標楷體" w:hint="eastAsia"/>
                <w:kern w:val="2"/>
                <w:szCs w:val="36"/>
              </w:rPr>
              <w:t>11:00-11:50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9C0057">
              <w:rPr>
                <w:rFonts w:ascii="標楷體" w:eastAsia="標楷體" w:hAnsi="標楷體" w:hint="eastAsia"/>
                <w:kern w:val="2"/>
              </w:rPr>
              <w:t>總結性表現任務與基規準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/>
                <w:kern w:val="2"/>
                <w:szCs w:val="32"/>
              </w:rPr>
              <w:t>11:50-13:00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32"/>
                <w:szCs w:val="32"/>
              </w:rPr>
            </w:pPr>
            <w:r w:rsidRPr="00792914">
              <w:rPr>
                <w:rFonts w:ascii="標楷體" w:eastAsia="標楷體" w:hAnsi="標楷體" w:hint="eastAsia"/>
                <w:kern w:val="2"/>
              </w:rPr>
              <w:t>中午休息時間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57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13:00-13:50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</w:rPr>
            </w:pPr>
            <w:r w:rsidRPr="009C0057">
              <w:rPr>
                <w:rFonts w:ascii="標楷體" w:eastAsia="標楷體" w:hAnsi="標楷體" w:hint="eastAsia"/>
                <w:kern w:val="2"/>
              </w:rPr>
              <w:t>主題軸與單元目標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9C0057">
        <w:trPr>
          <w:trHeight w:val="426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14:00-14:50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活動情境脈絡安排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1D17A5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2D2524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15:00-15:50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792914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形成性評量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057" w:rsidRPr="001D17A5" w:rsidRDefault="009C0057" w:rsidP="009C0057">
            <w:pPr>
              <w:jc w:val="center"/>
              <w:rPr>
                <w:rFonts w:ascii="標楷體" w:eastAsia="標楷體" w:hAnsi="標楷體"/>
                <w:kern w:val="2"/>
                <w:sz w:val="20"/>
              </w:rPr>
            </w:pPr>
          </w:p>
        </w:tc>
      </w:tr>
      <w:tr w:rsidR="009C0057" w:rsidRPr="009D709D" w:rsidTr="002D2524">
        <w:trPr>
          <w:trHeight w:val="405"/>
        </w:trPr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Default="009C0057" w:rsidP="009C0057">
            <w:pPr>
              <w:rPr>
                <w:rFonts w:ascii="標楷體" w:eastAsia="標楷體" w:hAnsi="標楷體"/>
                <w:kern w:val="2"/>
                <w:szCs w:val="32"/>
              </w:rPr>
            </w:pPr>
            <w:r>
              <w:rPr>
                <w:rFonts w:ascii="標楷體" w:eastAsia="標楷體" w:hAnsi="標楷體" w:hint="eastAsia"/>
                <w:kern w:val="2"/>
                <w:szCs w:val="32"/>
              </w:rPr>
              <w:t>15:50-16:00</w:t>
            </w:r>
          </w:p>
        </w:tc>
        <w:tc>
          <w:tcPr>
            <w:tcW w:w="1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  <w:r w:rsidRPr="009C0057">
              <w:rPr>
                <w:rFonts w:ascii="標楷體" w:eastAsia="標楷體" w:hAnsi="標楷體" w:hint="eastAsia"/>
                <w:kern w:val="2"/>
                <w:szCs w:val="32"/>
              </w:rPr>
              <w:t>QR code</w:t>
            </w:r>
            <w:r>
              <w:rPr>
                <w:rFonts w:ascii="標楷體" w:eastAsia="標楷體" w:hAnsi="標楷體" w:hint="eastAsia"/>
                <w:kern w:val="2"/>
                <w:szCs w:val="32"/>
              </w:rPr>
              <w:t>簽退</w:t>
            </w:r>
          </w:p>
        </w:tc>
        <w:tc>
          <w:tcPr>
            <w:tcW w:w="2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057" w:rsidRPr="009D709D" w:rsidRDefault="009C0057" w:rsidP="009C0057">
            <w:pPr>
              <w:jc w:val="center"/>
              <w:rPr>
                <w:rFonts w:ascii="標楷體" w:eastAsia="標楷體" w:hAnsi="標楷體"/>
                <w:kern w:val="2"/>
                <w:szCs w:val="32"/>
              </w:rPr>
            </w:pPr>
          </w:p>
        </w:tc>
      </w:tr>
    </w:tbl>
    <w:p w:rsidR="00A32BAC" w:rsidRPr="009D709D" w:rsidRDefault="00A32BAC" w:rsidP="009D709D"/>
    <w:sectPr w:rsidR="00A32BAC" w:rsidRPr="009D709D" w:rsidSect="009D709D">
      <w:pgSz w:w="11906" w:h="16838"/>
      <w:pgMar w:top="1440" w:right="1080" w:bottom="1440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54E" w:rsidRDefault="00D8254E" w:rsidP="000C6D5D">
      <w:r>
        <w:separator/>
      </w:r>
    </w:p>
  </w:endnote>
  <w:endnote w:type="continuationSeparator" w:id="0">
    <w:p w:rsidR="00D8254E" w:rsidRDefault="00D8254E" w:rsidP="000C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54E" w:rsidRDefault="00D8254E" w:rsidP="000C6D5D">
      <w:r>
        <w:separator/>
      </w:r>
    </w:p>
  </w:footnote>
  <w:footnote w:type="continuationSeparator" w:id="0">
    <w:p w:rsidR="00D8254E" w:rsidRDefault="00D8254E" w:rsidP="000C6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555"/>
    <w:multiLevelType w:val="hybridMultilevel"/>
    <w:tmpl w:val="89E20C1A"/>
    <w:lvl w:ilvl="0" w:tplc="1C100420">
      <w:start w:val="1"/>
      <w:numFmt w:val="taiwaneseCountingThousand"/>
      <w:lvlText w:val="(%1)"/>
      <w:lvlJc w:val="left"/>
      <w:pPr>
        <w:ind w:left="732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0EF33016"/>
    <w:multiLevelType w:val="hybridMultilevel"/>
    <w:tmpl w:val="117073CE"/>
    <w:lvl w:ilvl="0" w:tplc="1C100420">
      <w:start w:val="1"/>
      <w:numFmt w:val="taiwaneseCountingThousand"/>
      <w:lvlText w:val="(%1)"/>
      <w:lvlJc w:val="left"/>
      <w:pPr>
        <w:ind w:left="468" w:hanging="468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96" w:hanging="480"/>
      </w:pPr>
    </w:lvl>
    <w:lvl w:ilvl="2" w:tplc="0409001B" w:tentative="1">
      <w:start w:val="1"/>
      <w:numFmt w:val="lowerRoman"/>
      <w:lvlText w:val="%3."/>
      <w:lvlJc w:val="right"/>
      <w:pPr>
        <w:ind w:left="1176" w:hanging="480"/>
      </w:pPr>
    </w:lvl>
    <w:lvl w:ilvl="3" w:tplc="0409000F" w:tentative="1">
      <w:start w:val="1"/>
      <w:numFmt w:val="decimal"/>
      <w:lvlText w:val="%4."/>
      <w:lvlJc w:val="left"/>
      <w:pPr>
        <w:ind w:left="1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36" w:hanging="480"/>
      </w:pPr>
    </w:lvl>
    <w:lvl w:ilvl="5" w:tplc="0409001B" w:tentative="1">
      <w:start w:val="1"/>
      <w:numFmt w:val="lowerRoman"/>
      <w:lvlText w:val="%6."/>
      <w:lvlJc w:val="right"/>
      <w:pPr>
        <w:ind w:left="2616" w:hanging="480"/>
      </w:pPr>
    </w:lvl>
    <w:lvl w:ilvl="6" w:tplc="0409000F" w:tentative="1">
      <w:start w:val="1"/>
      <w:numFmt w:val="decimal"/>
      <w:lvlText w:val="%7."/>
      <w:lvlJc w:val="left"/>
      <w:pPr>
        <w:ind w:left="3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76" w:hanging="480"/>
      </w:pPr>
    </w:lvl>
    <w:lvl w:ilvl="8" w:tplc="0409001B" w:tentative="1">
      <w:start w:val="1"/>
      <w:numFmt w:val="lowerRoman"/>
      <w:lvlText w:val="%9."/>
      <w:lvlJc w:val="right"/>
      <w:pPr>
        <w:ind w:left="4056" w:hanging="480"/>
      </w:pPr>
    </w:lvl>
  </w:abstractNum>
  <w:abstractNum w:abstractNumId="2" w15:restartNumberingAfterBreak="0">
    <w:nsid w:val="15297125"/>
    <w:multiLevelType w:val="hybridMultilevel"/>
    <w:tmpl w:val="981E4512"/>
    <w:lvl w:ilvl="0" w:tplc="4AE80D72">
      <w:start w:val="1"/>
      <w:numFmt w:val="taiwaneseCountingThousand"/>
      <w:lvlText w:val="（%1）"/>
      <w:lvlJc w:val="left"/>
      <w:pPr>
        <w:ind w:left="748" w:hanging="48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28" w:hanging="480"/>
      </w:pPr>
    </w:lvl>
    <w:lvl w:ilvl="2" w:tplc="0409001B" w:tentative="1">
      <w:start w:val="1"/>
      <w:numFmt w:val="lowerRoman"/>
      <w:lvlText w:val="%3."/>
      <w:lvlJc w:val="right"/>
      <w:pPr>
        <w:ind w:left="1708" w:hanging="480"/>
      </w:pPr>
    </w:lvl>
    <w:lvl w:ilvl="3" w:tplc="0409000F" w:tentative="1">
      <w:start w:val="1"/>
      <w:numFmt w:val="decimal"/>
      <w:lvlText w:val="%4."/>
      <w:lvlJc w:val="left"/>
      <w:pPr>
        <w:ind w:left="2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8" w:hanging="480"/>
      </w:pPr>
    </w:lvl>
    <w:lvl w:ilvl="5" w:tplc="0409001B" w:tentative="1">
      <w:start w:val="1"/>
      <w:numFmt w:val="lowerRoman"/>
      <w:lvlText w:val="%6."/>
      <w:lvlJc w:val="right"/>
      <w:pPr>
        <w:ind w:left="3148" w:hanging="480"/>
      </w:pPr>
    </w:lvl>
    <w:lvl w:ilvl="6" w:tplc="0409000F" w:tentative="1">
      <w:start w:val="1"/>
      <w:numFmt w:val="decimal"/>
      <w:lvlText w:val="%7."/>
      <w:lvlJc w:val="left"/>
      <w:pPr>
        <w:ind w:left="3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8" w:hanging="480"/>
      </w:pPr>
    </w:lvl>
    <w:lvl w:ilvl="8" w:tplc="0409001B" w:tentative="1">
      <w:start w:val="1"/>
      <w:numFmt w:val="lowerRoman"/>
      <w:lvlText w:val="%9."/>
      <w:lvlJc w:val="right"/>
      <w:pPr>
        <w:ind w:left="4588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AC"/>
    <w:rsid w:val="000C6D5D"/>
    <w:rsid w:val="000E7779"/>
    <w:rsid w:val="001D17A5"/>
    <w:rsid w:val="00292D0E"/>
    <w:rsid w:val="00296AD5"/>
    <w:rsid w:val="005766CB"/>
    <w:rsid w:val="00792914"/>
    <w:rsid w:val="0084059B"/>
    <w:rsid w:val="00913485"/>
    <w:rsid w:val="009176FE"/>
    <w:rsid w:val="009C0057"/>
    <w:rsid w:val="009D709D"/>
    <w:rsid w:val="00A32BAC"/>
    <w:rsid w:val="00BA74AE"/>
    <w:rsid w:val="00D8254E"/>
    <w:rsid w:val="00D9063A"/>
    <w:rsid w:val="00DA66C6"/>
    <w:rsid w:val="00EF6CD6"/>
    <w:rsid w:val="00F35737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0A3539-1D2E-4FD0-BEA9-5FFCC583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274"/>
    <w:rPr>
      <w:rFonts w:eastAsia="新細明體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290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57290D"/>
    <w:rPr>
      <w:rFonts w:ascii="Times New Roman" w:eastAsia="新細明體" w:hAnsi="Times New Roman" w:cs="Times New Roman"/>
      <w:sz w:val="20"/>
      <w:szCs w:val="20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9063A"/>
    <w:pPr>
      <w:ind w:leftChars="200" w:left="480"/>
    </w:pPr>
  </w:style>
  <w:style w:type="character" w:styleId="ab">
    <w:name w:val="Hyperlink"/>
    <w:basedOn w:val="a0"/>
    <w:uiPriority w:val="99"/>
    <w:unhideWhenUsed/>
    <w:rsid w:val="008405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3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5Y+soMGCrcmXKfepW7HaydRVTQ==">AMUW2mU8w0fbEBLrKbvop9sT/WfhTI9cIxS08t6mc6GcoWasREH5J7daE/rJHEyDLQS0JP6+2UyPpkZNvh83XvWHnvMvTD3lj4JIxtT4N3cv7mKesKHwbBmyuDowFm6s4dUW3TMSTnCGC6ookzTrB4L7z1bmOWo85erUdCv9tqrks5WwxvMOkqYUDtCtVhWUWc+RLQ0TEUP8b+nyd9nazCKddih21yFFVtJseJlU2ZSGuNYqOjM93vJE3/CIvGGyH3+BJu3nPWJBd5bSgXrAdJ4a+xwe+M7RWp6lA4jVHT17mCpy71M1cfIeKJXVQ123uKOq7X7dnLl07YJ2U101cyn6vrJpCy60iwst5W00eRb+RUkAzaaFO3Ho0MqYo29OYGGheE5Dl9fR/rSv84cD3OIBm+2273/7953gd3gkgpwhpfc4UFqwLo/5aRX02RKy85bUxrF3OdWO6L4vKz8ossEB1i0+GwIUqnGs7RyOEeGJ+cUTXDLjbXiYzwqFkcPCHCGOUz+sMn3Fjcc63biLvW+FVdfPSmllm8GZqtAt2D6fVKC4G69cwU82OXlgaeR6TBBa0WWcOospzVSPZK510R0WgX4MMJM/OzoYQ3tcECO2zQnfnBL1XfAmRbUISj8iwT9f0xNcnNBtD3UTbqR+5kyAfbvtj2TtI8SzBCY4zyaJ8cKj2+NkhgMq6BSr1P8sncBgNKaR6HIIzdF9+uYGLl9g17JOwB1cN1u6sh/DJJK1eYNXPStFOeYc9HFkkA48AH+/8hlGI1sKFEfF1zg+UTsGSbadWGO+j6G0ZtdChEWnPn1ml8BXsCg9r5+PmaZSi7J1C6ASUNUkasZgjbVxemgA3HK7sadUNohYcO4GKF8jIVyVXAzH27+du5HrT5YUq8+CAhH8ZhGiAL6NaT1C/oinHauSsLyf6i8rASL5aOIK6cpwXW7ZczrjpPt+C7ywzoUmKt8+c2TyRgdnmGzBiBNkEGMu1olOI9LhqIR+BiRAuubwfgKQeYktS8dEANqKXv1IZbF7ah3m+RxT4I7KCW7exdm4Qfgs01xt4rayg8F4ShnNYDfAd1uM/9NLscZ3JClJbLx7CDmN4J6+qp5ZAPxIpTKiLPp9t5CeE8M7/AoeAmf3M7pD2qcumPra0PUsAudGwY44x0Fbainp2Ea004Nh/4mFWNRTqFxdpmgOOaJfCtBzMsXYAIm5ObpbQL4L7+HSeRircDaMDSNZyvNI5FJm7nSY2v7y26UmVvp2fztb8K4LL5I8wsCdQmJO97alhhLk8GR+ABL9o9rjQHuJR4v/6H+a4CrnexKDjve3qlvE8QC9+gis+BfMKXhkf/hsv+UHwNAwDccCtA2zC8uAtJtcMjJyjNjBnolAcMYPaJBBeMHs3k29QpYWEw/5jO/OkSBR4HZUmaCVCfgY32/LqZa9rFUOLilcIcMYIC9j8hyjIz9bUGh6iUF7zJsC+IU0O95ngvfixIKNbjKnv/Df1r6j6W7bCzExiJzaWPFnurLOOhf+TTQzSHvi+wmxnRQGCpcsB56Sbo4eqn+ZNKC4UwsKnp8jcLlc69XtM8qheGDDC0OOBTiu+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課程組</cp:lastModifiedBy>
  <cp:revision>2</cp:revision>
  <dcterms:created xsi:type="dcterms:W3CDTF">2022-06-23T01:56:00Z</dcterms:created>
  <dcterms:modified xsi:type="dcterms:W3CDTF">2022-06-23T01:56:00Z</dcterms:modified>
</cp:coreProperties>
</file>