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05" w:rsidRDefault="00F13B8F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3044</wp:posOffset>
                </wp:positionH>
                <wp:positionV relativeFrom="paragraph">
                  <wp:posOffset>-292608</wp:posOffset>
                </wp:positionV>
                <wp:extent cx="657855" cy="1404618"/>
                <wp:effectExtent l="0" t="0" r="8895" b="508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55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70305" w:rsidRDefault="00F13B8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5pt;margin-top:-23.05pt;width:51.8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" stroked="f">
                <v:textbox style="mso-fit-shape-to-text:t">
                  <w:txbxContent>
                    <w:p w:rsidR="00E70305" w:rsidRDefault="00F13B8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w w:val="95"/>
          <w:sz w:val="32"/>
          <w:szCs w:val="32"/>
        </w:rPr>
        <w:t>臺北市國民小學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年度多元</w:t>
      </w:r>
      <w:r>
        <w:rPr>
          <w:rFonts w:ascii="標楷體" w:eastAsia="標楷體" w:hAnsi="標楷體"/>
          <w:b/>
          <w:w w:val="95"/>
          <w:sz w:val="32"/>
          <w:szCs w:val="32"/>
        </w:rPr>
        <w:t>文化繪本親子共讀心得徵件</w:t>
      </w:r>
      <w:r>
        <w:rPr>
          <w:rFonts w:ascii="標楷體" w:eastAsia="標楷體" w:hAnsi="標楷體"/>
          <w:b/>
          <w:sz w:val="32"/>
          <w:szCs w:val="32"/>
        </w:rPr>
        <w:t>活動參考書單</w:t>
      </w:r>
    </w:p>
    <w:p w:rsidR="00E70305" w:rsidRDefault="00F13B8F">
      <w:pPr>
        <w:snapToGrid w:val="0"/>
      </w:pPr>
      <w:r>
        <w:rPr>
          <w:rFonts w:ascii="標楷體" w:eastAsia="標楷體" w:hAnsi="標楷體"/>
          <w:b/>
          <w:sz w:val="32"/>
          <w:szCs w:val="32"/>
        </w:rPr>
        <w:t>一、數位閱讀資源</w:t>
      </w:r>
    </w:p>
    <w:p w:rsidR="00E70305" w:rsidRDefault="00F13B8F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國立公共圖書資訊館</w:t>
      </w:r>
      <w:r>
        <w:rPr>
          <w:rFonts w:ascii="標楷體" w:eastAsia="標楷體" w:hAnsi="標楷體"/>
          <w:color w:val="000000"/>
          <w:szCs w:val="24"/>
        </w:rPr>
        <w:t>/</w:t>
      </w:r>
      <w:r>
        <w:rPr>
          <w:rFonts w:ascii="標楷體" w:eastAsia="標楷體" w:hAnsi="標楷體"/>
          <w:color w:val="000000"/>
          <w:szCs w:val="24"/>
        </w:rPr>
        <w:t>圓夢繪本資料庫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文化部繪本花園電子繪本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臺北市線上資料庫入口網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臺北市立圖書館兒童電子圖書館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新北市政府多元文化教育網站</w:t>
      </w:r>
    </w:p>
    <w:p w:rsidR="00E70305" w:rsidRDefault="00F13B8F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二、多元文化相關書籍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大視界系列繪本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聯經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尋寶記系列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三采文化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越南民間故事系列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狗狗圖書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蘋果甜蜜蜜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聯經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噓！</w:t>
      </w:r>
      <w:r>
        <w:rPr>
          <w:rFonts w:ascii="標楷體" w:eastAsia="標楷體" w:hAnsi="標楷體"/>
          <w:color w:val="000000"/>
        </w:rPr>
        <w:t>HUSH</w:t>
      </w:r>
      <w:r>
        <w:rPr>
          <w:rFonts w:ascii="標楷體" w:eastAsia="標楷體" w:hAnsi="標楷體"/>
          <w:color w:val="000000"/>
        </w:rPr>
        <w:t>！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小魯文化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艾瑪．媽媽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小魯文化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七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 w:cs="Arial"/>
          <w:bCs/>
          <w:color w:val="000000"/>
          <w:szCs w:val="24"/>
        </w:rPr>
        <w:t>請到我的家鄉來</w:t>
      </w:r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/>
          <w:color w:val="000000"/>
        </w:rPr>
        <w:t>小魯文化</w:t>
      </w:r>
      <w:r>
        <w:rPr>
          <w:rFonts w:ascii="標楷體" w:eastAsia="標楷體" w:hAnsi="標楷體" w:cs="Arial"/>
          <w:bCs/>
          <w:color w:val="000000"/>
          <w:szCs w:val="24"/>
        </w:rPr>
        <w:t xml:space="preserve">) </w:t>
      </w:r>
    </w:p>
    <w:p w:rsidR="00E70305" w:rsidRDefault="00F13B8F"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 w:cs="Arial"/>
          <w:bCs/>
          <w:color w:val="000000"/>
          <w:szCs w:val="24"/>
        </w:rPr>
        <w:t>八</w:t>
      </w:r>
      <w:r>
        <w:rPr>
          <w:rFonts w:ascii="標楷體" w:eastAsia="標楷體" w:hAnsi="標楷體" w:cs="Arial"/>
          <w:bCs/>
          <w:color w:val="000000"/>
          <w:szCs w:val="24"/>
        </w:rPr>
        <w:t>)</w:t>
      </w:r>
      <w:r>
        <w:rPr>
          <w:rFonts w:ascii="標楷體" w:eastAsia="標楷體" w:hAnsi="標楷體" w:cs="Arial"/>
          <w:bCs/>
          <w:color w:val="000000"/>
          <w:szCs w:val="24"/>
        </w:rPr>
        <w:t>向世界打招呼</w:t>
      </w:r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/>
          <w:color w:val="000000"/>
        </w:rPr>
        <w:t>小魯文化</w:t>
      </w:r>
      <w:r>
        <w:rPr>
          <w:rFonts w:ascii="標楷體" w:eastAsia="標楷體" w:hAnsi="標楷體" w:cs="Arial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 w:cs="Arial"/>
          <w:bCs/>
          <w:color w:val="000000"/>
          <w:szCs w:val="24"/>
        </w:rPr>
        <w:t>九</w:t>
      </w:r>
      <w:r>
        <w:rPr>
          <w:rFonts w:ascii="標楷體" w:eastAsia="標楷體" w:hAnsi="標楷體" w:cs="Arial"/>
          <w:bCs/>
          <w:color w:val="000000"/>
          <w:szCs w:val="24"/>
        </w:rPr>
        <w:t>)</w:t>
      </w:r>
      <w:r>
        <w:t xml:space="preserve"> </w:t>
      </w:r>
      <w:r>
        <w:rPr>
          <w:rFonts w:ascii="標楷體" w:eastAsia="標楷體" w:hAnsi="標楷體" w:cs="Arial"/>
          <w:bCs/>
          <w:color w:val="000000"/>
          <w:szCs w:val="24"/>
        </w:rPr>
        <w:t>100</w:t>
      </w:r>
      <w:r>
        <w:rPr>
          <w:rFonts w:ascii="標楷體" w:eastAsia="標楷體" w:hAnsi="標楷體" w:cs="Arial"/>
          <w:bCs/>
          <w:color w:val="000000"/>
          <w:szCs w:val="24"/>
        </w:rPr>
        <w:t>個國家的</w:t>
      </w:r>
      <w:r>
        <w:rPr>
          <w:rFonts w:ascii="標楷體" w:eastAsia="標楷體" w:hAnsi="標楷體" w:cs="Arial"/>
          <w:bCs/>
          <w:color w:val="000000"/>
          <w:szCs w:val="24"/>
        </w:rPr>
        <w:t>100</w:t>
      </w:r>
      <w:r>
        <w:rPr>
          <w:rFonts w:ascii="標楷體" w:eastAsia="標楷體" w:hAnsi="標楷體" w:cs="Arial"/>
          <w:bCs/>
          <w:color w:val="000000"/>
          <w:szCs w:val="24"/>
        </w:rPr>
        <w:t>個故事</w:t>
      </w:r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 w:cs="Arial"/>
          <w:bCs/>
          <w:color w:val="000000"/>
          <w:szCs w:val="24"/>
        </w:rPr>
        <w:t>三采文化</w:t>
      </w:r>
      <w:r>
        <w:rPr>
          <w:rFonts w:ascii="標楷體" w:eastAsia="標楷體" w:hAnsi="標楷體" w:cs="Arial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 w:cs="Arial"/>
          <w:bCs/>
          <w:color w:val="000000"/>
          <w:szCs w:val="24"/>
        </w:rPr>
        <w:t>(</w:t>
      </w:r>
      <w:r>
        <w:rPr>
          <w:rFonts w:ascii="標楷體" w:eastAsia="標楷體" w:hAnsi="標楷體" w:cs="Arial"/>
          <w:bCs/>
          <w:color w:val="000000"/>
          <w:szCs w:val="24"/>
        </w:rPr>
        <w:t>十</w:t>
      </w:r>
      <w:r>
        <w:rPr>
          <w:rFonts w:ascii="標楷體" w:eastAsia="標楷體" w:hAnsi="標楷體" w:cs="Arial"/>
          <w:bCs/>
          <w:color w:val="000000"/>
          <w:szCs w:val="24"/>
        </w:rPr>
        <w:t>)</w:t>
      </w:r>
      <w:r>
        <w:rPr>
          <w:rFonts w:ascii="標楷體" w:eastAsia="標楷體" w:hAnsi="標楷體"/>
          <w:bCs/>
          <w:color w:val="000000"/>
          <w:szCs w:val="24"/>
        </w:rPr>
        <w:t xml:space="preserve"> </w:t>
      </w:r>
      <w:r>
        <w:rPr>
          <w:rFonts w:ascii="標楷體" w:eastAsia="標楷體" w:hAnsi="標楷體"/>
          <w:bCs/>
          <w:color w:val="000000"/>
          <w:szCs w:val="24"/>
        </w:rPr>
        <w:t>我也是臺灣人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小兵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十一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>
        <w:rPr>
          <w:rFonts w:ascii="標楷體" w:eastAsia="標楷體" w:hAnsi="標楷體"/>
          <w:bCs/>
          <w:color w:val="000000"/>
          <w:szCs w:val="24"/>
        </w:rPr>
        <w:t>世界中的孩子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親子天下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十二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/>
          <w:color w:val="000000"/>
        </w:rPr>
        <w:t>西貢小子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親子天下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pPr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十三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>
        <w:rPr>
          <w:rFonts w:ascii="標楷體" w:eastAsia="標楷體" w:hAnsi="標楷體"/>
          <w:bCs/>
          <w:color w:val="000000"/>
          <w:szCs w:val="24"/>
        </w:rPr>
        <w:t>我們班是聯合國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康軒文教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十四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>
        <w:rPr>
          <w:rFonts w:ascii="標楷體" w:eastAsia="標楷體" w:hAnsi="標楷體" w:cs="Arial"/>
          <w:bCs/>
          <w:color w:val="000000"/>
          <w:szCs w:val="24"/>
        </w:rPr>
        <w:t xml:space="preserve"> </w:t>
      </w:r>
      <w:r>
        <w:rPr>
          <w:rFonts w:ascii="標楷體" w:eastAsia="標楷體" w:hAnsi="標楷體" w:cs="Arial"/>
          <w:bCs/>
          <w:color w:val="000000"/>
          <w:szCs w:val="24"/>
        </w:rPr>
        <w:t>我的小寶貝：一個越南媽媽的心情故事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康軒文教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十五</w:t>
      </w:r>
      <w:r>
        <w:rPr>
          <w:rFonts w:ascii="標楷體" w:eastAsia="標楷體" w:hAnsi="標楷體"/>
          <w:bCs/>
          <w:color w:val="000000"/>
          <w:szCs w:val="24"/>
        </w:rPr>
        <w:t>)</w:t>
      </w:r>
      <w:r>
        <w:t xml:space="preserve"> </w:t>
      </w:r>
      <w:r>
        <w:rPr>
          <w:rFonts w:ascii="標楷體" w:eastAsia="標楷體" w:hAnsi="標楷體"/>
          <w:bCs/>
          <w:color w:val="000000"/>
          <w:szCs w:val="24"/>
        </w:rPr>
        <w:t>哎呀！我的媽：外籍媽媽的奮鬥故事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color w:val="000000"/>
          <w:szCs w:val="24"/>
        </w:rPr>
        <w:t>新苗文化</w:t>
      </w:r>
      <w:r>
        <w:rPr>
          <w:rFonts w:ascii="標楷體" w:eastAsia="標楷體" w:hAnsi="標楷體"/>
          <w:bCs/>
          <w:color w:val="000000"/>
          <w:szCs w:val="24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十六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別叫我外籍新娘的小孩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培育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十七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馬惹尼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步步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吃風集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步步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十九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天虹戰隊小學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寂寞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孩子，你就是世界的一片拼圖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小樹文化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二十一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世界的孩子，不一樣的生活：來自</w:t>
      </w:r>
      <w:r>
        <w:rPr>
          <w:rFonts w:ascii="標楷體" w:eastAsia="標楷體" w:hAnsi="標楷體"/>
          <w:color w:val="000000"/>
        </w:rPr>
        <w:t>7</w:t>
      </w:r>
      <w:r>
        <w:rPr>
          <w:rFonts w:ascii="標楷體" w:eastAsia="標楷體" w:hAnsi="標楷體"/>
          <w:color w:val="000000"/>
        </w:rPr>
        <w:t>個國家的</w:t>
      </w:r>
      <w:r>
        <w:rPr>
          <w:rFonts w:ascii="標楷體" w:eastAsia="標楷體" w:hAnsi="標楷體"/>
          <w:color w:val="000000"/>
        </w:rPr>
        <w:t>7</w:t>
      </w:r>
      <w:r>
        <w:rPr>
          <w:rFonts w:ascii="標楷體" w:eastAsia="標楷體" w:hAnsi="標楷體"/>
          <w:color w:val="000000"/>
        </w:rPr>
        <w:t>個孩子，食衣住行都不同的一天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小天下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二十二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愛</w:t>
      </w:r>
      <w:r>
        <w:rPr>
          <w:rFonts w:ascii="標楷體" w:eastAsia="標楷體" w:hAnsi="標楷體"/>
          <w:color w:val="000000"/>
        </w:rPr>
        <w:t>Cook</w:t>
      </w:r>
      <w:r>
        <w:rPr>
          <w:rFonts w:ascii="標楷體" w:eastAsia="標楷體" w:hAnsi="標楷體"/>
          <w:color w:val="000000"/>
        </w:rPr>
        <w:t>飲食文化繪本系列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聯經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二十三</w:t>
      </w:r>
      <w:r>
        <w:rPr>
          <w:rFonts w:ascii="標楷體" w:eastAsia="標楷體" w:hAnsi="標楷體"/>
          <w:color w:val="000000"/>
        </w:rPr>
        <w:t>)</w:t>
      </w:r>
      <w:r>
        <w:t xml:space="preserve"> </w:t>
      </w:r>
      <w:r>
        <w:rPr>
          <w:rFonts w:ascii="標楷體" w:eastAsia="標楷體" w:hAnsi="標楷體"/>
          <w:color w:val="000000"/>
        </w:rPr>
        <w:t>世界的節慶＋世界的市集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套書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小典藏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世界各地的孩子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韋伯文化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地球村孩童的夢想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新苗文化</w:t>
      </w:r>
      <w:r>
        <w:rPr>
          <w:rFonts w:ascii="標楷體" w:eastAsia="標楷體" w:hAnsi="標楷體"/>
          <w:color w:val="000000"/>
        </w:rPr>
        <w:t>)</w:t>
      </w:r>
    </w:p>
    <w:p w:rsidR="00E70305" w:rsidRDefault="00F13B8F"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二十六</w:t>
      </w:r>
      <w:r>
        <w:rPr>
          <w:rFonts w:ascii="標楷體" w:eastAsia="標楷體" w:hAnsi="標楷體"/>
          <w:color w:val="000000"/>
        </w:rPr>
        <w:t>) </w:t>
      </w:r>
      <w:hyperlink r:id="rId6" w:history="1">
        <w:r>
          <w:rPr>
            <w:rFonts w:ascii="標楷體" w:eastAsia="標楷體" w:hAnsi="標楷體"/>
            <w:color w:val="000000"/>
          </w:rPr>
          <w:t>候鳥：季節性移工家庭的故事</w:t>
        </w:r>
      </w:hyperlink>
      <w:r>
        <w:rPr>
          <w:rFonts w:ascii="標楷體" w:eastAsia="標楷體" w:hAnsi="標楷體"/>
          <w:color w:val="000000"/>
        </w:rPr>
        <w:t>（字畝文化）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/>
          <w:color w:val="000000"/>
        </w:rPr>
        <w:lastRenderedPageBreak/>
        <w:t>(</w:t>
      </w:r>
      <w:r>
        <w:rPr>
          <w:rFonts w:ascii="標楷體" w:eastAsia="標楷體" w:hAnsi="標楷體"/>
          <w:color w:val="000000"/>
        </w:rPr>
        <w:t>二十七</w:t>
      </w:r>
      <w:r>
        <w:rPr>
          <w:rFonts w:ascii="標楷體" w:eastAsia="標楷體" w:hAnsi="標楷體"/>
          <w:color w:val="000000"/>
        </w:rPr>
        <w:t>)</w:t>
      </w:r>
      <w:hyperlink r:id="rId7" w:history="1">
        <w:r>
          <w:rPr>
            <w:rFonts w:ascii="標楷體" w:eastAsia="標楷體" w:hAnsi="標楷體"/>
            <w:color w:val="000000"/>
          </w:rPr>
          <w:t>透明的小孩：無國籍移工兒童的故事</w:t>
        </w:r>
      </w:hyperlink>
      <w:r>
        <w:rPr>
          <w:rFonts w:ascii="標楷體" w:eastAsia="標楷體" w:hAnsi="標楷體"/>
          <w:color w:val="000000"/>
        </w:rPr>
        <w:t>（字畝文化）</w:t>
      </w:r>
    </w:p>
    <w:sectPr w:rsidR="00E70305">
      <w:pgSz w:w="11906" w:h="16838"/>
      <w:pgMar w:top="1440" w:right="1558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8F" w:rsidRDefault="00F13B8F">
      <w:r>
        <w:separator/>
      </w:r>
    </w:p>
  </w:endnote>
  <w:endnote w:type="continuationSeparator" w:id="0">
    <w:p w:rsidR="00F13B8F" w:rsidRDefault="00F1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8F" w:rsidRDefault="00F13B8F">
      <w:r>
        <w:rPr>
          <w:color w:val="000000"/>
        </w:rPr>
        <w:separator/>
      </w:r>
    </w:p>
  </w:footnote>
  <w:footnote w:type="continuationSeparator" w:id="0">
    <w:p w:rsidR="00F13B8F" w:rsidRDefault="00F1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0305"/>
    <w:rsid w:val="000029EF"/>
    <w:rsid w:val="00E70305"/>
    <w:rsid w:val="00F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D7D7E-0E75-402A-9060-F1FE3CD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Pr>
      <w:rFonts w:ascii="Times New Roman" w:hAnsi="Times New Roman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11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Strong"/>
    <w:basedOn w:val="a0"/>
    <w:rPr>
      <w:b/>
      <w:bCs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enting.com.tw/reading/book-4805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enting.com.tw/reading/book-5074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t00135</dc:creator>
  <cp:lastModifiedBy>Teacher</cp:lastModifiedBy>
  <cp:revision>2</cp:revision>
  <cp:lastPrinted>2018-12-17T07:49:00Z</cp:lastPrinted>
  <dcterms:created xsi:type="dcterms:W3CDTF">2022-03-18T01:18:00Z</dcterms:created>
  <dcterms:modified xsi:type="dcterms:W3CDTF">2022-03-18T01:18:00Z</dcterms:modified>
</cp:coreProperties>
</file>