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492"/>
        <w:gridCol w:w="1548"/>
        <w:gridCol w:w="960"/>
        <w:gridCol w:w="1800"/>
        <w:gridCol w:w="600"/>
        <w:gridCol w:w="960"/>
        <w:gridCol w:w="3600"/>
      </w:tblGrid>
      <w:tr w:rsidR="000163D9">
        <w:tblPrEx>
          <w:tblCellMar>
            <w:top w:w="0" w:type="dxa"/>
            <w:bottom w:w="0" w:type="dxa"/>
          </w:tblCellMar>
        </w:tblPrEx>
        <w:trPr>
          <w:cantSplit/>
          <w:trHeight w:hRule="exact" w:val="661"/>
        </w:trPr>
        <w:tc>
          <w:tcPr>
            <w:tcW w:w="104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D9" w:rsidRDefault="009A1754">
            <w:pPr>
              <w:rPr>
                <w:rFonts w:ascii="標楷體" w:eastAsia="標楷體" w:hAnsi="標楷體"/>
                <w:b/>
                <w:sz w:val="44"/>
              </w:rPr>
            </w:pPr>
            <w:bookmarkStart w:id="0" w:name="_GoBack"/>
            <w:r>
              <w:rPr>
                <w:rFonts w:ascii="標楷體" w:eastAsia="標楷體" w:hAnsi="標楷體"/>
                <w:b/>
                <w:sz w:val="44"/>
              </w:rPr>
              <w:t>臺北市傑出市民推薦表</w:t>
            </w:r>
            <w:bookmarkEnd w:id="0"/>
          </w:p>
        </w:tc>
      </w:tr>
      <w:tr w:rsidR="000163D9">
        <w:tblPrEx>
          <w:tblCellMar>
            <w:top w:w="0" w:type="dxa"/>
            <w:bottom w:w="0" w:type="dxa"/>
          </w:tblCellMar>
        </w:tblPrEx>
        <w:trPr>
          <w:cantSplit/>
          <w:trHeight w:hRule="exact" w:val="811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D9" w:rsidRDefault="009A1754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姓名</w:t>
            </w:r>
          </w:p>
        </w:tc>
        <w:tc>
          <w:tcPr>
            <w:tcW w:w="4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D9" w:rsidRDefault="000163D9">
            <w:pPr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D9" w:rsidRDefault="009A1754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身分證字號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D9" w:rsidRDefault="000163D9">
            <w:pPr>
              <w:rPr>
                <w:rFonts w:ascii="標楷體" w:eastAsia="標楷體" w:hAnsi="標楷體"/>
                <w:bCs/>
                <w:sz w:val="28"/>
              </w:rPr>
            </w:pPr>
          </w:p>
          <w:p w:rsidR="000163D9" w:rsidRDefault="009A1754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(</w:t>
            </w:r>
            <w:r>
              <w:rPr>
                <w:rFonts w:ascii="標楷體" w:eastAsia="標楷體" w:hAnsi="標楷體"/>
                <w:bCs/>
                <w:sz w:val="28"/>
              </w:rPr>
              <w:t>身分證明文件如附件</w:t>
            </w:r>
            <w:r>
              <w:rPr>
                <w:rFonts w:ascii="標楷體" w:eastAsia="標楷體" w:hAnsi="標楷體"/>
                <w:bCs/>
                <w:sz w:val="28"/>
              </w:rPr>
              <w:t>)</w:t>
            </w:r>
          </w:p>
        </w:tc>
      </w:tr>
      <w:tr w:rsidR="000163D9">
        <w:tblPrEx>
          <w:tblCellMar>
            <w:top w:w="0" w:type="dxa"/>
            <w:bottom w:w="0" w:type="dxa"/>
          </w:tblCellMar>
        </w:tblPrEx>
        <w:trPr>
          <w:cantSplit/>
          <w:trHeight w:val="1010"/>
        </w:trPr>
        <w:tc>
          <w:tcPr>
            <w:tcW w:w="25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D9" w:rsidRDefault="009A1754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相片</w:t>
            </w:r>
          </w:p>
          <w:p w:rsidR="000163D9" w:rsidRDefault="009A1754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(</w:t>
            </w:r>
            <w:r>
              <w:rPr>
                <w:rFonts w:ascii="標楷體" w:eastAsia="標楷體" w:hAnsi="標楷體"/>
                <w:bCs/>
                <w:sz w:val="28"/>
              </w:rPr>
              <w:t>正面二寸照片</w:t>
            </w:r>
            <w:r>
              <w:rPr>
                <w:rFonts w:ascii="標楷體" w:eastAsia="標楷體" w:hAnsi="標楷體"/>
                <w:bCs/>
                <w:sz w:val="28"/>
              </w:rPr>
              <w:t>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D9" w:rsidRDefault="009A1754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性別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D9" w:rsidRDefault="000163D9">
            <w:pPr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D9" w:rsidRDefault="009A1754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出生年月日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D9" w:rsidRDefault="000163D9">
            <w:pPr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0163D9">
        <w:tblPrEx>
          <w:tblCellMar>
            <w:top w:w="0" w:type="dxa"/>
            <w:bottom w:w="0" w:type="dxa"/>
          </w:tblCellMar>
        </w:tblPrEx>
        <w:trPr>
          <w:cantSplit/>
          <w:trHeight w:val="1010"/>
        </w:trPr>
        <w:tc>
          <w:tcPr>
            <w:tcW w:w="2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D9" w:rsidRDefault="000163D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D9" w:rsidRDefault="009A1754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電話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D9" w:rsidRDefault="000163D9">
            <w:pPr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D9" w:rsidRDefault="009A1754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住址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D9" w:rsidRDefault="000163D9">
            <w:pPr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</w:tr>
      <w:tr w:rsidR="000163D9">
        <w:tblPrEx>
          <w:tblCellMar>
            <w:top w:w="0" w:type="dxa"/>
            <w:bottom w:w="0" w:type="dxa"/>
          </w:tblCellMar>
        </w:tblPrEx>
        <w:trPr>
          <w:cantSplit/>
          <w:trHeight w:val="1010"/>
        </w:trPr>
        <w:tc>
          <w:tcPr>
            <w:tcW w:w="25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D9" w:rsidRDefault="000163D9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D9" w:rsidRDefault="009A1754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職業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D9" w:rsidRDefault="000163D9">
            <w:pPr>
              <w:rPr>
                <w:rFonts w:ascii="標楷體" w:eastAsia="標楷體" w:hAnsi="標楷體"/>
                <w:bCs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D9" w:rsidRDefault="009A1754">
            <w:pPr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服務單位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D9" w:rsidRDefault="000163D9">
            <w:pPr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0163D9">
        <w:tblPrEx>
          <w:tblCellMar>
            <w:top w:w="0" w:type="dxa"/>
            <w:bottom w:w="0" w:type="dxa"/>
          </w:tblCellMar>
        </w:tblPrEx>
        <w:trPr>
          <w:cantSplit/>
          <w:trHeight w:hRule="exact" w:val="4918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D9" w:rsidRDefault="009A1754">
            <w:pPr>
              <w:spacing w:before="840" w:line="480" w:lineRule="auto"/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事蹟</w:t>
            </w:r>
          </w:p>
        </w:tc>
        <w:tc>
          <w:tcPr>
            <w:tcW w:w="9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163D9" w:rsidRDefault="000163D9">
            <w:pPr>
              <w:rPr>
                <w:rFonts w:ascii="標楷體" w:eastAsia="標楷體" w:hAnsi="標楷體"/>
                <w:bCs/>
                <w:sz w:val="28"/>
              </w:rPr>
            </w:pPr>
          </w:p>
        </w:tc>
      </w:tr>
      <w:tr w:rsidR="000163D9">
        <w:tblPrEx>
          <w:tblCellMar>
            <w:top w:w="0" w:type="dxa"/>
            <w:bottom w:w="0" w:type="dxa"/>
          </w:tblCellMar>
        </w:tblPrEx>
        <w:trPr>
          <w:cantSplit/>
          <w:trHeight w:val="387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D9" w:rsidRDefault="009A1754">
            <w:pPr>
              <w:ind w:left="113" w:right="113"/>
              <w:jc w:val="center"/>
            </w:pPr>
            <w:r>
              <w:rPr>
                <w:rFonts w:ascii="標楷體" w:eastAsia="標楷體" w:hAnsi="標楷體"/>
                <w:bCs/>
                <w:sz w:val="28"/>
              </w:rPr>
              <w:t>依據（作業要點第二點）</w:t>
            </w:r>
          </w:p>
        </w:tc>
        <w:tc>
          <w:tcPr>
            <w:tcW w:w="5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D9" w:rsidRDefault="009A1754">
            <w:pPr>
              <w:pStyle w:val="a3"/>
              <w:ind w:left="1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本市市民品德操守良好，最近三年內有下列事蹟之一：（請勾選）</w:t>
            </w:r>
          </w:p>
          <w:p w:rsidR="000163D9" w:rsidRDefault="009A1754">
            <w:pPr>
              <w:pStyle w:val="a3"/>
              <w:ind w:left="372" w:hanging="37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</w:rPr>
              <w:t>發明或著作，經相關主管機關核定，對本市市政建設確有重大貢獻者。</w:t>
            </w:r>
          </w:p>
          <w:p w:rsidR="000163D9" w:rsidRDefault="009A1754">
            <w:pPr>
              <w:pStyle w:val="a3"/>
              <w:ind w:left="400" w:hanging="40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</w:rPr>
              <w:t>對本市市政興革提出具體建議或改進措施，經本府採納辦理，有重大具體績效者。</w:t>
            </w:r>
          </w:p>
          <w:p w:rsidR="000163D9" w:rsidRDefault="009A1754">
            <w:pPr>
              <w:pStyle w:val="a3"/>
              <w:ind w:left="372" w:hanging="372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</w:rPr>
              <w:t>積極參與推展社會公益活動，促進社會和諧，具有重大貢獻者。</w:t>
            </w:r>
          </w:p>
          <w:p w:rsidR="000163D9" w:rsidRDefault="009A175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</w:rPr>
              <w:t>對國民外交具有重大績效者。</w:t>
            </w:r>
          </w:p>
          <w:p w:rsidR="000163D9" w:rsidRDefault="009A1754">
            <w:pPr>
              <w:ind w:left="780" w:hanging="780"/>
            </w:pPr>
            <w:r>
              <w:rPr>
                <w:rFonts w:ascii="標楷體" w:eastAsia="標楷體" w:hAnsi="標楷體"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sz w:val="28"/>
              </w:rPr>
              <w:t>具有其他特殊優良事蹟，足堪社會表率者。</w:t>
            </w:r>
          </w:p>
        </w:tc>
        <w:tc>
          <w:tcPr>
            <w:tcW w:w="4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D9" w:rsidRDefault="009A1754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推薦單位（個人）：</w:t>
            </w:r>
          </w:p>
          <w:p w:rsidR="000163D9" w:rsidRDefault="009A1754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地址：</w:t>
            </w:r>
          </w:p>
          <w:p w:rsidR="000163D9" w:rsidRDefault="009A1754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電話：</w:t>
            </w:r>
          </w:p>
          <w:p w:rsidR="000163D9" w:rsidRDefault="009A1754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機關印信：（個人推薦者免用印）</w:t>
            </w:r>
          </w:p>
          <w:p w:rsidR="000163D9" w:rsidRDefault="000163D9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  <w:p w:rsidR="000163D9" w:rsidRDefault="000163D9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  <w:p w:rsidR="000163D9" w:rsidRDefault="000163D9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  <w:p w:rsidR="000163D9" w:rsidRDefault="000163D9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  <w:p w:rsidR="000163D9" w:rsidRDefault="000163D9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</w:p>
          <w:p w:rsidR="000163D9" w:rsidRDefault="009A1754">
            <w:pPr>
              <w:snapToGrid w:val="0"/>
              <w:jc w:val="both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t>中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8"/>
              </w:rPr>
              <w:t>華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8"/>
              </w:rPr>
              <w:t>民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8"/>
              </w:rPr>
              <w:t>國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110</w:t>
            </w:r>
            <w:r>
              <w:rPr>
                <w:rFonts w:ascii="標楷體" w:eastAsia="標楷體" w:hAnsi="標楷體"/>
                <w:bCs/>
                <w:sz w:val="28"/>
              </w:rPr>
              <w:t>年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8"/>
              </w:rPr>
              <w:t>月</w:t>
            </w:r>
            <w:r>
              <w:rPr>
                <w:rFonts w:ascii="標楷體" w:eastAsia="標楷體" w:hAnsi="標楷體"/>
                <w:bCs/>
                <w:sz w:val="28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8"/>
              </w:rPr>
              <w:t>日</w:t>
            </w:r>
          </w:p>
        </w:tc>
      </w:tr>
      <w:tr w:rsidR="000163D9">
        <w:tblPrEx>
          <w:tblCellMar>
            <w:top w:w="0" w:type="dxa"/>
            <w:bottom w:w="0" w:type="dxa"/>
          </w:tblCellMar>
        </w:tblPrEx>
        <w:trPr>
          <w:cantSplit/>
          <w:trHeight w:val="126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D9" w:rsidRDefault="009A1754">
            <w:pPr>
              <w:jc w:val="center"/>
              <w:rPr>
                <w:rFonts w:ascii="標楷體" w:eastAsia="標楷體" w:hAnsi="標楷體"/>
                <w:bCs/>
                <w:sz w:val="28"/>
              </w:rPr>
            </w:pPr>
            <w:r>
              <w:rPr>
                <w:rFonts w:ascii="標楷體" w:eastAsia="標楷體" w:hAnsi="標楷體"/>
                <w:bCs/>
                <w:sz w:val="28"/>
              </w:rPr>
              <w:lastRenderedPageBreak/>
              <w:t>備註</w:t>
            </w:r>
          </w:p>
        </w:tc>
        <w:tc>
          <w:tcPr>
            <w:tcW w:w="9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163D9" w:rsidRDefault="009A1754">
            <w:pPr>
              <w:jc w:val="both"/>
            </w:pPr>
            <w:r>
              <w:rPr>
                <w:rFonts w:ascii="標楷體" w:eastAsia="標楷體" w:hAnsi="標楷體"/>
                <w:bCs/>
                <w:sz w:val="28"/>
              </w:rPr>
              <w:t>一、事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蹟以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107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年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5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月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以後之事實為限。</w:t>
            </w:r>
          </w:p>
          <w:p w:rsidR="000163D9" w:rsidRDefault="009A1754">
            <w:pPr>
              <w:ind w:left="520" w:hanging="520"/>
              <w:jc w:val="both"/>
              <w:rPr>
                <w:rFonts w:ascii="標楷體" w:eastAsia="標楷體" w:hAnsi="標楷體"/>
                <w:bCs/>
                <w:sz w:val="28"/>
                <w:lang w:val="af-ZA"/>
              </w:rPr>
            </w:pPr>
            <w:r>
              <w:rPr>
                <w:rFonts w:ascii="標楷體" w:eastAsia="標楷體" w:hAnsi="標楷體"/>
                <w:bCs/>
                <w:sz w:val="28"/>
                <w:lang w:val="af-ZA"/>
              </w:rPr>
              <w:t>二、推薦單位請以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word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電腦格式繕打本表一式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11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份，加蓋機關（單位）印信後連同有關證明文件函送本府民政局，如有不齊全者退回不予受理。</w:t>
            </w:r>
          </w:p>
          <w:p w:rsidR="000163D9" w:rsidRPr="00B65BD5" w:rsidRDefault="009A1754">
            <w:pPr>
              <w:ind w:left="520" w:hanging="520"/>
              <w:jc w:val="both"/>
              <w:rPr>
                <w:lang w:val="af-ZA"/>
              </w:rPr>
            </w:pPr>
            <w:r>
              <w:rPr>
                <w:rFonts w:ascii="標楷體" w:eastAsia="標楷體" w:hAnsi="標楷體"/>
                <w:bCs/>
                <w:sz w:val="28"/>
                <w:lang w:val="af-ZA"/>
              </w:rPr>
              <w:t>三、本表電子檔請自行至</w:t>
            </w:r>
            <w:r>
              <w:rPr>
                <w:rFonts w:ascii="標楷體" w:eastAsia="標楷體" w:hAnsi="標楷體"/>
                <w:b/>
                <w:sz w:val="28"/>
                <w:lang w:val="af-ZA"/>
              </w:rPr>
              <w:t>民政局網頁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（</w:t>
            </w:r>
            <w:bookmarkStart w:id="1" w:name="_Hlk67660931"/>
            <w:r>
              <w:rPr>
                <w:rFonts w:ascii="標楷體" w:eastAsia="標楷體" w:hAnsi="標楷體"/>
                <w:bCs/>
                <w:sz w:val="28"/>
                <w:lang w:val="af-ZA"/>
              </w:rPr>
              <w:t>https:</w:t>
            </w:r>
            <w:r>
              <w:rPr>
                <w:rFonts w:eastAsia="標楷體"/>
                <w:bCs/>
                <w:sz w:val="28"/>
                <w:lang w:val="af-ZA"/>
              </w:rPr>
              <w:t>//ca.gov.taipei</w:t>
            </w:r>
            <w:bookmarkEnd w:id="1"/>
            <w:r>
              <w:rPr>
                <w:rFonts w:ascii="標楷體" w:eastAsia="標楷體" w:hAnsi="標楷體"/>
                <w:bCs/>
                <w:sz w:val="28"/>
                <w:lang w:val="af-ZA"/>
              </w:rPr>
              <w:t>）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檔案下載區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下載。</w:t>
            </w:r>
          </w:p>
          <w:p w:rsidR="000163D9" w:rsidRDefault="009A1754">
            <w:pPr>
              <w:ind w:left="520" w:hanging="520"/>
              <w:jc w:val="both"/>
            </w:pPr>
            <w:r>
              <w:rPr>
                <w:rFonts w:ascii="標楷體" w:eastAsia="標楷體" w:hAnsi="標楷體"/>
                <w:bCs/>
                <w:sz w:val="28"/>
                <w:lang w:val="af-ZA"/>
              </w:rPr>
              <w:t>四、傑出市民遴選受理推薦期間：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每年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4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月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日至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7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月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31</w:t>
            </w:r>
            <w:r>
              <w:rPr>
                <w:rFonts w:ascii="標楷體" w:eastAsia="標楷體" w:hAnsi="標楷體"/>
                <w:b/>
                <w:sz w:val="28"/>
                <w:shd w:val="clear" w:color="auto" w:fill="FFFFFF"/>
                <w:lang w:val="af-ZA"/>
              </w:rPr>
              <w:t>日</w:t>
            </w:r>
            <w:r>
              <w:rPr>
                <w:rFonts w:ascii="標楷體" w:eastAsia="標楷體" w:hAnsi="標楷體"/>
                <w:bCs/>
                <w:sz w:val="28"/>
                <w:lang w:val="af-ZA"/>
              </w:rPr>
              <w:t>。</w:t>
            </w:r>
          </w:p>
        </w:tc>
      </w:tr>
    </w:tbl>
    <w:p w:rsidR="000163D9" w:rsidRDefault="000163D9">
      <w:pPr>
        <w:tabs>
          <w:tab w:val="left" w:pos="1080"/>
        </w:tabs>
        <w:rPr>
          <w:lang w:val="af-ZA"/>
        </w:rPr>
      </w:pPr>
    </w:p>
    <w:sectPr w:rsidR="000163D9">
      <w:pgSz w:w="11907" w:h="16840"/>
      <w:pgMar w:top="794" w:right="794" w:bottom="567" w:left="794" w:header="720" w:footer="720" w:gutter="0"/>
      <w:cols w:space="720"/>
      <w:docGrid w:type="linesAndChars"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754" w:rsidRDefault="009A1754">
      <w:r>
        <w:separator/>
      </w:r>
    </w:p>
  </w:endnote>
  <w:endnote w:type="continuationSeparator" w:id="0">
    <w:p w:rsidR="009A1754" w:rsidRDefault="009A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754" w:rsidRDefault="009A1754">
      <w:r>
        <w:rPr>
          <w:color w:val="000000"/>
        </w:rPr>
        <w:separator/>
      </w:r>
    </w:p>
  </w:footnote>
  <w:footnote w:type="continuationSeparator" w:id="0">
    <w:p w:rsidR="009A1754" w:rsidRDefault="009A1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163D9"/>
    <w:rsid w:val="000163D9"/>
    <w:rsid w:val="009A1754"/>
    <w:rsid w:val="00B6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EF32A1-974C-4806-B7CE-AD047A8A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Body Text Indent"/>
    <w:basedOn w:val="a"/>
    <w:pPr>
      <w:tabs>
        <w:tab w:val="left" w:pos="720"/>
        <w:tab w:val="left" w:pos="1080"/>
      </w:tabs>
      <w:ind w:left="241" w:hanging="241"/>
    </w:pPr>
    <w:rPr>
      <w:rFonts w:ascii="標楷體" w:eastAsia="標楷體" w:hAnsi="標楷體"/>
      <w:sz w:val="28"/>
    </w:rPr>
  </w:style>
  <w:style w:type="paragraph" w:styleId="a5">
    <w:name w:val="Balloon Text"/>
    <w:basedOn w:val="a"/>
    <w:rPr>
      <w:rFonts w:ascii="Arial" w:hAnsi="Arial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臺北市政府頒發榮譽市民紀念章實施要點　　　            　本府87</dc:title>
  <dc:creator>民政局</dc:creator>
  <cp:lastModifiedBy>Teacher</cp:lastModifiedBy>
  <cp:revision>2</cp:revision>
  <cp:lastPrinted>2014-03-10T03:36:00Z</cp:lastPrinted>
  <dcterms:created xsi:type="dcterms:W3CDTF">2021-06-29T03:17:00Z</dcterms:created>
  <dcterms:modified xsi:type="dcterms:W3CDTF">2021-06-29T03:17:00Z</dcterms:modified>
</cp:coreProperties>
</file>