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3952" w:rsidRDefault="00787C3A">
      <w:pPr>
        <w:snapToGrid w:val="0"/>
        <w:spacing w:line="480" w:lineRule="exact"/>
        <w:ind w:left="713" w:hanging="473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1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3952" w:rsidRDefault="00787C3A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A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" strokeweight=".26467mm">
                <v:textbox>
                  <w:txbxContent>
                    <w:p w:rsidR="00A23952" w:rsidRDefault="00787C3A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A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23952" w:rsidRDefault="00A23952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A23952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臺北市立大學附設實驗國民小學推動兒童深耕閱讀</w:t>
            </w:r>
          </w:p>
          <w:p w:rsidR="00A23952" w:rsidRDefault="000D1035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color w:val="000000"/>
                <w:spacing w:val="36"/>
                <w:sz w:val="32"/>
                <w:szCs w:val="32"/>
              </w:rPr>
              <w:t>109</w:t>
            </w:r>
            <w:r w:rsidR="00787C3A">
              <w:rPr>
                <w:rFonts w:ascii="標楷體" w:eastAsia="標楷體" w:hAnsi="標楷體"/>
                <w:color w:val="000000"/>
                <w:spacing w:val="36"/>
                <w:sz w:val="32"/>
                <w:szCs w:val="32"/>
              </w:rPr>
              <w:t>年度自編故事劇本徵件作品說明書</w:t>
            </w:r>
          </w:p>
        </w:tc>
      </w:tr>
      <w:tr w:rsidR="00A23952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A23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787C3A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A23952" w:rsidRDefault="00787C3A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A23952" w:rsidRDefault="00787C3A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A23952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A23952" w:rsidRDefault="00787C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23952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23952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23952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23952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23952">
        <w:trPr>
          <w:trHeight w:val="314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A23952" w:rsidRDefault="00787C3A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</w:tr>
      <w:tr w:rsidR="00A23952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</w:tr>
      <w:tr w:rsidR="00A23952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A23952" w:rsidRDefault="00787C3A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A23952" w:rsidRDefault="00787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A23952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A23952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A23952" w:rsidRDefault="00787C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A23952">
            <w:pPr>
              <w:rPr>
                <w:rFonts w:ascii="標楷體" w:eastAsia="標楷體" w:hAnsi="標楷體"/>
              </w:rPr>
            </w:pPr>
          </w:p>
        </w:tc>
      </w:tr>
      <w:tr w:rsidR="00A23952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78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A23952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787C3A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  <w:p w:rsidR="00A23952" w:rsidRDefault="00A23952">
            <w:pPr>
              <w:rPr>
                <w:rFonts w:ascii="標楷體" w:hAnsi="標楷體"/>
              </w:rPr>
            </w:pPr>
          </w:p>
        </w:tc>
      </w:tr>
    </w:tbl>
    <w:p w:rsidR="00A23952" w:rsidRDefault="00787C3A">
      <w:pPr>
        <w:suppressAutoHyphens w:val="0"/>
        <w:textAlignment w:val="auto"/>
      </w:pPr>
      <w:r>
        <w:rPr>
          <w:rFonts w:ascii="標楷體" w:eastAsia="標楷體" w:hAnsi="標楷體"/>
        </w:rPr>
        <w:t>※</w:t>
      </w:r>
      <w:r w:rsidR="000D1035">
        <w:rPr>
          <w:rFonts w:ascii="標楷體" w:eastAsia="標楷體" w:hAnsi="標楷體"/>
          <w:b/>
          <w:color w:val="FF0000"/>
        </w:rPr>
        <w:t>109</w:t>
      </w:r>
      <w:r>
        <w:rPr>
          <w:rFonts w:ascii="標楷體" w:eastAsia="標楷體" w:hAnsi="標楷體"/>
          <w:b/>
          <w:color w:val="FF0000"/>
        </w:rPr>
        <w:t>年10月</w:t>
      </w:r>
      <w:r w:rsidR="007A049B">
        <w:rPr>
          <w:rFonts w:ascii="標楷體" w:eastAsia="標楷體" w:hAnsi="標楷體" w:hint="eastAsia"/>
          <w:b/>
          <w:color w:val="FF0000"/>
        </w:rPr>
        <w:t>7</w:t>
      </w:r>
      <w:r>
        <w:rPr>
          <w:rFonts w:ascii="標楷體" w:eastAsia="標楷體" w:hAnsi="標楷體"/>
          <w:b/>
          <w:color w:val="FF0000"/>
        </w:rPr>
        <w:t>日(</w:t>
      </w:r>
      <w:r w:rsidR="007A049B">
        <w:rPr>
          <w:rFonts w:ascii="標楷體" w:eastAsia="標楷體" w:hAnsi="標楷體" w:hint="eastAsia"/>
          <w:b/>
          <w:color w:val="FF0000"/>
        </w:rPr>
        <w:t>三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 w:cs="微軟正黑體"/>
          <w:b/>
          <w:color w:val="FF0000"/>
        </w:rPr>
        <w:t xml:space="preserve"> 中午12:00前</w:t>
      </w:r>
      <w:r>
        <w:rPr>
          <w:rFonts w:ascii="標楷體" w:eastAsia="標楷體" w:hAnsi="標楷體"/>
        </w:rPr>
        <w:t>送交至本校圖書館</w:t>
      </w:r>
      <w:r>
        <w:rPr>
          <w:rFonts w:ascii="標楷體" w:eastAsia="標楷體" w:hAnsi="標楷體"/>
          <w:color w:val="000000"/>
        </w:rPr>
        <w:t>，逾期恕不受理。</w:t>
      </w:r>
    </w:p>
    <w:p w:rsidR="007A049B" w:rsidRDefault="00787C3A" w:rsidP="007A049B">
      <w:pPr>
        <w:ind w:left="1919" w:hanging="191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※需繳交</w:t>
      </w:r>
      <w:r>
        <w:rPr>
          <w:rFonts w:ascii="標楷體" w:eastAsia="標楷體" w:hAnsi="標楷體"/>
          <w:color w:val="FF0000"/>
        </w:rPr>
        <w:t>附表A報名表紙本、附表A報名表電子檔、作品聲音檔MP3電子檔</w:t>
      </w:r>
      <w:r w:rsidR="007A049B">
        <w:rPr>
          <w:rFonts w:ascii="標楷體" w:eastAsia="標楷體" w:hAnsi="標楷體"/>
        </w:rPr>
        <w:t>，</w:t>
      </w:r>
    </w:p>
    <w:p w:rsidR="007A049B" w:rsidRPr="007A049B" w:rsidRDefault="007A049B" w:rsidP="007A049B">
      <w:pPr>
        <w:ind w:left="1919" w:hanging="1919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</w:rPr>
        <w:t>紙本送交至</w:t>
      </w:r>
      <w:r>
        <w:rPr>
          <w:rFonts w:ascii="標楷體" w:eastAsia="標楷體" w:hAnsi="標楷體" w:hint="eastAsia"/>
        </w:rPr>
        <w:t>圖</w:t>
      </w:r>
      <w:r w:rsidR="00787C3A">
        <w:rPr>
          <w:rFonts w:ascii="標楷體" w:eastAsia="標楷體" w:hAnsi="標楷體"/>
        </w:rPr>
        <w:t>書館，</w:t>
      </w:r>
      <w:r w:rsidR="00787C3A">
        <w:rPr>
          <w:rFonts w:ascii="標楷體" w:eastAsia="標楷體" w:hAnsi="標楷體"/>
          <w:b/>
          <w:bCs/>
          <w:color w:val="000000"/>
        </w:rPr>
        <w:t>電子檔以電子郵件方式寄至</w:t>
      </w:r>
      <w:r>
        <w:rPr>
          <w:rFonts w:ascii="標楷體" w:eastAsia="標楷體" w:hAnsi="標楷體"/>
          <w:b/>
          <w:bCs/>
          <w:color w:val="FF0000"/>
        </w:rPr>
        <w:t>h23058555</w:t>
      </w:r>
      <w:r w:rsidR="00787C3A">
        <w:rPr>
          <w:rFonts w:ascii="標楷體" w:eastAsia="標楷體" w:hAnsi="標楷體"/>
          <w:b/>
          <w:bCs/>
          <w:color w:val="FF0000"/>
        </w:rPr>
        <w:t>@esut.tp.edu.tw</w:t>
      </w:r>
    </w:p>
    <w:p w:rsidR="007A049B" w:rsidRPr="007A049B" w:rsidRDefault="00787C3A" w:rsidP="007A049B">
      <w:pPr>
        <w:ind w:left="1919" w:hanging="1919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color w:val="000000"/>
        </w:rPr>
        <w:t>信件主旨：</w:t>
      </w:r>
      <w:r w:rsidR="000D1035">
        <w:rPr>
          <w:rFonts w:ascii="標楷體" w:eastAsia="標楷體" w:hAnsi="標楷體"/>
          <w:b/>
          <w:bCs/>
          <w:color w:val="000000"/>
        </w:rPr>
        <w:t>109</w:t>
      </w:r>
      <w:r>
        <w:rPr>
          <w:rFonts w:ascii="標楷體" w:eastAsia="標楷體" w:hAnsi="標楷體"/>
          <w:b/>
          <w:bCs/>
          <w:color w:val="000000"/>
        </w:rPr>
        <w:t>自編故事劇本徵件活動。</w:t>
      </w:r>
      <w:r w:rsidR="007A049B">
        <w:rPr>
          <w:rFonts w:ascii="標楷體" w:eastAsia="標楷體" w:hAnsi="標楷體"/>
          <w:b/>
          <w:bCs/>
          <w:color w:val="000000"/>
        </w:rPr>
        <w:br/>
      </w:r>
      <w:r w:rsidR="007A049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A78A0" wp14:editId="0362441B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A049B" w:rsidRDefault="007A049B" w:rsidP="007A049B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78A0" id="_x0000_s1027" type="#_x0000_t202" style="position:absolute;left:0;text-align:left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" strokeweight=".26467mm">
                <v:textbox>
                  <w:txbxContent>
                    <w:p w:rsidR="007A049B" w:rsidRDefault="007A049B" w:rsidP="007A049B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A049B" w:rsidRDefault="007A049B" w:rsidP="007A049B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7A049B" w:rsidTr="00503E4C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49B" w:rsidRDefault="007A049B" w:rsidP="00503E4C">
            <w:pPr>
              <w:rPr>
                <w:rFonts w:ascii="標楷體" w:eastAsia="標楷體" w:hAnsi="標楷體"/>
              </w:rPr>
            </w:pP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小陶：家家，放暑假，你有什麼計畫？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家家：俗話說：「三個臭皮匠勝過一個諸葛亮！」大家一起來想想辦法。</w:t>
            </w:r>
          </w:p>
          <w:p w:rsidR="007A049B" w:rsidRDefault="007A049B" w:rsidP="00503E4C"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:rsidR="007A049B" w:rsidRDefault="007A049B" w:rsidP="00503E4C">
            <w:pPr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家家、小陶、小傑異口同聲說：太久了吧~</w:t>
            </w:r>
          </w:p>
          <w:p w:rsidR="007A049B" w:rsidRDefault="007A049B" w:rsidP="00503E4C">
            <w:pPr>
              <w:ind w:left="1279" w:hanging="1279"/>
              <w:rPr>
                <w:rFonts w:ascii="標楷體" w:eastAsia="標楷體" w:hAnsi="標楷體"/>
              </w:rPr>
            </w:pPr>
          </w:p>
          <w:p w:rsidR="007A049B" w:rsidRDefault="007A049B" w:rsidP="00503E4C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:rsidR="007A049B" w:rsidRDefault="007A049B" w:rsidP="00503E4C">
            <w:pPr>
              <w:rPr>
                <w:rFonts w:ascii="標楷體" w:eastAsia="標楷體" w:hAnsi="標楷體"/>
              </w:rPr>
            </w:pPr>
          </w:p>
        </w:tc>
      </w:tr>
    </w:tbl>
    <w:p w:rsidR="007A049B" w:rsidRDefault="007A049B" w:rsidP="007A049B">
      <w:pPr>
        <w:rPr>
          <w:rFonts w:ascii="標楷體" w:eastAsia="標楷體" w:hAnsi="標楷體"/>
        </w:rPr>
      </w:pPr>
    </w:p>
    <w:p w:rsidR="007A049B" w:rsidRDefault="007A049B" w:rsidP="007A049B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p w:rsidR="00A23952" w:rsidRPr="007A049B" w:rsidRDefault="00A23952">
      <w:pPr>
        <w:suppressAutoHyphens w:val="0"/>
        <w:textAlignment w:val="auto"/>
      </w:pPr>
    </w:p>
    <w:sectPr w:rsidR="00A23952" w:rsidRPr="007A049B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62" w:rsidRDefault="00F06562">
      <w:r>
        <w:separator/>
      </w:r>
    </w:p>
  </w:endnote>
  <w:endnote w:type="continuationSeparator" w:id="0">
    <w:p w:rsidR="00F06562" w:rsidRDefault="00F0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62" w:rsidRDefault="00F06562">
      <w:r>
        <w:rPr>
          <w:color w:val="000000"/>
        </w:rPr>
        <w:separator/>
      </w:r>
    </w:p>
  </w:footnote>
  <w:footnote w:type="continuationSeparator" w:id="0">
    <w:p w:rsidR="00F06562" w:rsidRDefault="00F0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C3D"/>
    <w:multiLevelType w:val="multilevel"/>
    <w:tmpl w:val="C210603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0CC058FE"/>
    <w:multiLevelType w:val="multilevel"/>
    <w:tmpl w:val="92461604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064566A"/>
    <w:multiLevelType w:val="multilevel"/>
    <w:tmpl w:val="D778A5E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0A22DAA"/>
    <w:multiLevelType w:val="multilevel"/>
    <w:tmpl w:val="1ED4F63C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6067731"/>
    <w:multiLevelType w:val="multilevel"/>
    <w:tmpl w:val="C9C2AA04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51112D52"/>
    <w:multiLevelType w:val="multilevel"/>
    <w:tmpl w:val="E310724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52FF4BDB"/>
    <w:multiLevelType w:val="multilevel"/>
    <w:tmpl w:val="AFFA9F4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583526B8"/>
    <w:multiLevelType w:val="multilevel"/>
    <w:tmpl w:val="2774E1AE"/>
    <w:lvl w:ilvl="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8" w15:restartNumberingAfterBreak="0">
    <w:nsid w:val="7A4B66DB"/>
    <w:multiLevelType w:val="multilevel"/>
    <w:tmpl w:val="5574A6B8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2"/>
    <w:rsid w:val="000403DF"/>
    <w:rsid w:val="000C06D6"/>
    <w:rsid w:val="000D1035"/>
    <w:rsid w:val="00787C3A"/>
    <w:rsid w:val="007A049B"/>
    <w:rsid w:val="00A23952"/>
    <w:rsid w:val="00B30648"/>
    <w:rsid w:val="00C91E2C"/>
    <w:rsid w:val="00D968B4"/>
    <w:rsid w:val="00F0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A5A20"/>
  <w15:docId w15:val="{D17A4632-D8F0-4C5B-85BF-0A517371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Teacher</cp:lastModifiedBy>
  <cp:revision>2</cp:revision>
  <cp:lastPrinted>2020-09-14T09:03:00Z</cp:lastPrinted>
  <dcterms:created xsi:type="dcterms:W3CDTF">2020-09-14T09:10:00Z</dcterms:created>
  <dcterms:modified xsi:type="dcterms:W3CDTF">2020-09-14T09:10:00Z</dcterms:modified>
</cp:coreProperties>
</file>